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A1484D">
        <w:rPr>
          <w:rFonts w:asciiTheme="minorHAnsi" w:hAnsiTheme="minorHAnsi"/>
          <w:b/>
          <w:sz w:val="22"/>
          <w:szCs w:val="22"/>
        </w:rPr>
        <w:t>8</w:t>
      </w:r>
      <w:r w:rsidR="00A1484D" w:rsidRPr="00B537AA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A1484D">
        <w:rPr>
          <w:rFonts w:asciiTheme="minorHAnsi" w:hAnsiTheme="minorHAnsi"/>
          <w:b/>
          <w:sz w:val="22"/>
          <w:szCs w:val="22"/>
        </w:rPr>
        <w:t xml:space="preserve"> December </w:t>
      </w:r>
      <w:r w:rsidR="00B537AA">
        <w:rPr>
          <w:rFonts w:asciiTheme="minorHAnsi" w:hAnsiTheme="minorHAnsi"/>
          <w:b/>
          <w:sz w:val="22"/>
          <w:szCs w:val="22"/>
        </w:rPr>
        <w:t>2020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46168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41</w:t>
      </w:r>
      <w:r w:rsidR="0084192B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A1484D">
        <w:rPr>
          <w:rFonts w:asciiTheme="minorHAnsi" w:hAnsiTheme="minorHAnsi"/>
          <w:sz w:val="22"/>
          <w:szCs w:val="22"/>
        </w:rPr>
        <w:t>20</w:t>
      </w:r>
      <w:r w:rsidR="00A1484D" w:rsidRPr="00A1484D">
        <w:rPr>
          <w:rFonts w:asciiTheme="minorHAnsi" w:hAnsiTheme="minorHAnsi"/>
          <w:sz w:val="22"/>
          <w:szCs w:val="22"/>
          <w:vertAlign w:val="superscript"/>
        </w:rPr>
        <w:t>th</w:t>
      </w:r>
      <w:r w:rsidR="00A1484D">
        <w:rPr>
          <w:rFonts w:asciiTheme="minorHAnsi" w:hAnsiTheme="minorHAnsi"/>
          <w:sz w:val="22"/>
          <w:szCs w:val="22"/>
        </w:rPr>
        <w:t xml:space="preserve"> October</w:t>
      </w:r>
      <w:r w:rsidR="008903B9">
        <w:rPr>
          <w:rFonts w:asciiTheme="minorHAnsi" w:hAnsiTheme="minorHAnsi"/>
          <w:sz w:val="22"/>
          <w:szCs w:val="22"/>
        </w:rPr>
        <w:t xml:space="preserve"> 2020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46168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42</w:t>
      </w:r>
      <w:r w:rsidR="0084192B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46168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43</w:t>
      </w:r>
      <w:r w:rsidR="003B284E">
        <w:rPr>
          <w:rFonts w:asciiTheme="minorHAnsi" w:hAnsiTheme="minorHAnsi"/>
          <w:b/>
          <w:sz w:val="22"/>
          <w:szCs w:val="22"/>
        </w:rPr>
        <w:t>/20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 w:rsidR="001F0A18">
        <w:rPr>
          <w:rFonts w:asciiTheme="minorHAnsi" w:hAnsiTheme="minorHAnsi"/>
          <w:b/>
          <w:sz w:val="22"/>
          <w:szCs w:val="22"/>
        </w:rPr>
        <w:t>Midyear update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1F0A18">
        <w:rPr>
          <w:rFonts w:asciiTheme="minorHAnsi" w:hAnsiTheme="minorHAnsi"/>
          <w:b/>
          <w:sz w:val="22"/>
          <w:szCs w:val="22"/>
        </w:rPr>
        <w:t>a midyear update and current projections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1F0A18">
        <w:rPr>
          <w:rFonts w:asciiTheme="minorHAnsi" w:hAnsiTheme="minorHAnsi"/>
          <w:sz w:val="22"/>
          <w:szCs w:val="22"/>
        </w:rPr>
        <w:t>position and assumptions made in projections</w:t>
      </w:r>
      <w:r w:rsidR="008A4A31">
        <w:rPr>
          <w:rFonts w:asciiTheme="minorHAnsi" w:hAnsiTheme="minorHAnsi"/>
          <w:sz w:val="22"/>
          <w:szCs w:val="22"/>
        </w:rPr>
        <w:t xml:space="preserve"> and address any actions raised</w:t>
      </w:r>
      <w:r>
        <w:rPr>
          <w:rFonts w:asciiTheme="minorHAnsi" w:hAnsiTheme="minorHAnsi"/>
          <w:sz w:val="22"/>
          <w:szCs w:val="22"/>
        </w:rPr>
        <w:t>.</w:t>
      </w:r>
      <w:r w:rsidR="00291EDB">
        <w:rPr>
          <w:rFonts w:asciiTheme="minorHAnsi" w:hAnsiTheme="minorHAnsi"/>
          <w:sz w:val="22"/>
          <w:szCs w:val="22"/>
        </w:rPr>
        <w:t xml:space="preserve"> (see 49/</w:t>
      </w:r>
      <w:bookmarkStart w:id="0" w:name="_GoBack"/>
      <w:bookmarkEnd w:id="0"/>
      <w:r w:rsidR="00833F66">
        <w:rPr>
          <w:rFonts w:asciiTheme="minorHAnsi" w:hAnsiTheme="minorHAnsi"/>
          <w:sz w:val="22"/>
          <w:szCs w:val="22"/>
        </w:rPr>
        <w:t>20 for papers)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46168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="000E4E3A">
        <w:rPr>
          <w:rFonts w:asciiTheme="minorHAnsi" w:hAnsiTheme="minorHAnsi"/>
          <w:b/>
          <w:sz w:val="22"/>
          <w:szCs w:val="22"/>
        </w:rPr>
        <w:t>4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424FBE">
        <w:rPr>
          <w:rFonts w:asciiTheme="minorHAnsi" w:hAnsiTheme="minorHAnsi"/>
          <w:b/>
          <w:sz w:val="22"/>
          <w:szCs w:val="22"/>
        </w:rPr>
        <w:t>Covid19 update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actions taken and </w:t>
      </w:r>
      <w:r w:rsidR="008A4A31">
        <w:rPr>
          <w:rFonts w:asciiTheme="minorHAnsi" w:hAnsiTheme="minorHAnsi"/>
          <w:b/>
          <w:sz w:val="22"/>
          <w:szCs w:val="22"/>
        </w:rPr>
        <w:t>current position as new government guidance is issued</w:t>
      </w:r>
    </w:p>
    <w:p w:rsidR="00E31903" w:rsidRPr="00E31903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144FD9">
        <w:rPr>
          <w:rFonts w:asciiTheme="minorHAnsi" w:hAnsiTheme="minorHAnsi"/>
          <w:sz w:val="22"/>
          <w:szCs w:val="22"/>
        </w:rPr>
        <w:t>content and timeline</w:t>
      </w:r>
      <w:r w:rsidR="00F878C5">
        <w:rPr>
          <w:rFonts w:asciiTheme="minorHAnsi" w:hAnsiTheme="minorHAnsi"/>
          <w:sz w:val="22"/>
          <w:szCs w:val="22"/>
        </w:rPr>
        <w:t xml:space="preserve">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0E4E3A" w:rsidP="00144F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45</w:t>
      </w:r>
      <w:r w:rsidR="00144FD9">
        <w:rPr>
          <w:rFonts w:asciiTheme="minorHAnsi" w:hAnsiTheme="minorHAnsi"/>
          <w:b/>
          <w:sz w:val="22"/>
          <w:szCs w:val="22"/>
        </w:rPr>
        <w:t>/20</w:t>
      </w:r>
      <w:r w:rsidR="00144FD9">
        <w:rPr>
          <w:rFonts w:asciiTheme="minorHAnsi" w:hAnsiTheme="minorHAnsi"/>
          <w:b/>
          <w:sz w:val="22"/>
          <w:szCs w:val="22"/>
        </w:rPr>
        <w:tab/>
        <w:t>Student Democracy</w:t>
      </w:r>
      <w:r w:rsidR="00DC4BFE">
        <w:rPr>
          <w:rFonts w:asciiTheme="minorHAnsi" w:hAnsiTheme="minorHAnsi"/>
          <w:b/>
          <w:sz w:val="22"/>
          <w:szCs w:val="22"/>
        </w:rPr>
        <w:t xml:space="preserve"> and </w:t>
      </w:r>
      <w:r w:rsidR="00833F66">
        <w:rPr>
          <w:rFonts w:asciiTheme="minorHAnsi" w:hAnsiTheme="minorHAnsi"/>
          <w:b/>
          <w:sz w:val="22"/>
          <w:szCs w:val="22"/>
        </w:rPr>
        <w:t xml:space="preserve">Referendum </w:t>
      </w:r>
      <w:r w:rsidR="00DC4BFE">
        <w:rPr>
          <w:rFonts w:asciiTheme="minorHAnsi" w:hAnsiTheme="minorHAnsi"/>
          <w:b/>
          <w:sz w:val="22"/>
          <w:szCs w:val="22"/>
        </w:rPr>
        <w:t>update</w:t>
      </w:r>
      <w:r w:rsidR="00144FD9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on student democracy since last meeting</w:t>
      </w:r>
      <w:r w:rsidR="001F0A18">
        <w:rPr>
          <w:rFonts w:asciiTheme="minorHAnsi" w:hAnsiTheme="minorHAnsi"/>
          <w:b/>
          <w:sz w:val="22"/>
          <w:szCs w:val="22"/>
        </w:rPr>
        <w:t xml:space="preserve"> and the referendum timeline</w:t>
      </w:r>
    </w:p>
    <w:p w:rsidR="00144FD9" w:rsidRPr="00E31903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DC4BFE">
        <w:rPr>
          <w:rFonts w:asciiTheme="minorHAnsi" w:hAnsiTheme="minorHAnsi"/>
          <w:sz w:val="22"/>
          <w:szCs w:val="22"/>
        </w:rPr>
        <w:t xml:space="preserve">approve </w:t>
      </w:r>
      <w:r w:rsidR="001F0A18">
        <w:rPr>
          <w:rFonts w:asciiTheme="minorHAnsi" w:hAnsiTheme="minorHAnsi"/>
          <w:sz w:val="22"/>
          <w:szCs w:val="22"/>
        </w:rPr>
        <w:t>the student ideas and note the timeline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0E4E3A" w:rsidRPr="00E31903" w:rsidRDefault="000E4E3A" w:rsidP="000E4E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46/20</w:t>
      </w:r>
      <w:r>
        <w:rPr>
          <w:rFonts w:asciiTheme="minorHAnsi" w:hAnsiTheme="minorHAnsi"/>
          <w:b/>
          <w:sz w:val="22"/>
          <w:szCs w:val="22"/>
        </w:rPr>
        <w:tab/>
        <w:t>Risk Management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0E4E3A" w:rsidRPr="00E31903" w:rsidRDefault="000E4E3A" w:rsidP="000E4E3A">
      <w:pPr>
        <w:rPr>
          <w:rFonts w:asciiTheme="minorHAnsi" w:hAnsiTheme="minorHAnsi"/>
          <w:b/>
          <w:sz w:val="22"/>
          <w:szCs w:val="22"/>
        </w:rPr>
      </w:pPr>
    </w:p>
    <w:p w:rsidR="000E4E3A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discuss the risk register and long term planning actions associated with the high risk items</w:t>
      </w:r>
    </w:p>
    <w:p w:rsidR="000E4E3A" w:rsidRPr="00E31903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risk register and agree the actions identified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0E4E3A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47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FC6253">
        <w:rPr>
          <w:rFonts w:asciiTheme="minorHAnsi" w:hAnsiTheme="minorHAnsi"/>
          <w:b/>
          <w:sz w:val="22"/>
          <w:szCs w:val="22"/>
        </w:rPr>
        <w:t>CEO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>note the CEO report, question where appropriate and respond to the questions posed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approve </w:t>
      </w:r>
      <w:r w:rsidR="00BE4D15">
        <w:rPr>
          <w:rFonts w:asciiTheme="minorHAnsi" w:hAnsiTheme="minorHAnsi"/>
          <w:sz w:val="22"/>
          <w:szCs w:val="22"/>
        </w:rPr>
        <w:t>the report and respond to the questions outlined</w:t>
      </w:r>
      <w:r w:rsidR="008175D5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0E4E3A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48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5A6355" w:rsidRDefault="005A6355" w:rsidP="008175D5">
      <w:pPr>
        <w:rPr>
          <w:rFonts w:asciiTheme="minorHAnsi" w:hAnsiTheme="minorHAnsi"/>
          <w:b/>
          <w:sz w:val="22"/>
          <w:szCs w:val="22"/>
        </w:rPr>
      </w:pPr>
    </w:p>
    <w:p w:rsidR="000E4E3A" w:rsidRDefault="000E4E3A" w:rsidP="008175D5">
      <w:pPr>
        <w:rPr>
          <w:rFonts w:asciiTheme="minorHAnsi" w:hAnsiTheme="minorHAnsi"/>
          <w:b/>
          <w:sz w:val="22"/>
          <w:szCs w:val="22"/>
        </w:rPr>
      </w:pPr>
    </w:p>
    <w:p w:rsidR="00833F66" w:rsidRDefault="00833F66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0E4E3A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49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424FBE">
        <w:rPr>
          <w:rFonts w:asciiTheme="minorHAnsi" w:hAnsiTheme="minorHAnsi"/>
          <w:b/>
          <w:sz w:val="22"/>
          <w:szCs w:val="22"/>
        </w:rPr>
        <w:t>20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Inc. Key financial stats 19 20</w:t>
      </w:r>
    </w:p>
    <w:p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:rsidR="00E31903" w:rsidRPr="00E31903" w:rsidRDefault="000E4E3A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50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0E4E3A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Inclusive Communities Policy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0E4E3A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51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424FBE">
        <w:rPr>
          <w:rFonts w:asciiTheme="minorHAnsi" w:hAnsiTheme="minorHAnsi"/>
          <w:b/>
          <w:sz w:val="22"/>
          <w:szCs w:val="22"/>
        </w:rPr>
        <w:t>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0E4E3A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52</w:t>
      </w:r>
      <w:r w:rsidR="00424FBE">
        <w:rPr>
          <w:rFonts w:asciiTheme="minorHAnsi" w:hAnsiTheme="minorHAnsi"/>
          <w:b/>
          <w:sz w:val="22"/>
          <w:szCs w:val="22"/>
        </w:rPr>
        <w:t>/20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B284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A1484D">
        <w:rPr>
          <w:rFonts w:asciiTheme="minorHAnsi" w:hAnsiTheme="minorHAnsi"/>
          <w:b/>
          <w:sz w:val="22"/>
          <w:szCs w:val="22"/>
        </w:rPr>
        <w:t>23</w:t>
      </w:r>
      <w:r w:rsidR="00A1484D" w:rsidRPr="00A1484D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A1484D">
        <w:rPr>
          <w:rFonts w:asciiTheme="minorHAnsi" w:hAnsiTheme="minorHAnsi"/>
          <w:b/>
          <w:sz w:val="22"/>
          <w:szCs w:val="22"/>
        </w:rPr>
        <w:t xml:space="preserve"> March </w:t>
      </w:r>
      <w:r w:rsidR="00F878C5">
        <w:rPr>
          <w:rFonts w:asciiTheme="minorHAnsi" w:hAnsiTheme="minorHAnsi"/>
          <w:b/>
          <w:sz w:val="22"/>
          <w:szCs w:val="22"/>
        </w:rPr>
        <w:t>2020</w:t>
      </w:r>
      <w:r w:rsidR="00166D04">
        <w:rPr>
          <w:rFonts w:asciiTheme="minorHAnsi" w:hAnsiTheme="minorHAnsi"/>
          <w:b/>
          <w:sz w:val="22"/>
          <w:szCs w:val="22"/>
        </w:rPr>
        <w:t xml:space="preserve"> at 5:0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424FBE">
        <w:rPr>
          <w:rFonts w:asciiTheme="minorHAnsi" w:hAnsiTheme="minorHAnsi"/>
          <w:b/>
          <w:sz w:val="22"/>
          <w:szCs w:val="22"/>
        </w:rPr>
        <w:t xml:space="preserve">via </w:t>
      </w:r>
      <w:r w:rsidR="00A1484D">
        <w:rPr>
          <w:rFonts w:asciiTheme="minorHAnsi" w:hAnsiTheme="minorHAnsi"/>
          <w:b/>
          <w:sz w:val="22"/>
          <w:szCs w:val="22"/>
        </w:rPr>
        <w:t>Teams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46168"/>
    <w:rsid w:val="00351840"/>
    <w:rsid w:val="003541AE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84E"/>
    <w:rsid w:val="003B2B69"/>
    <w:rsid w:val="003C55B1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5454A35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86</TotalTime>
  <Pages>2</Pages>
  <Words>382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7</cp:revision>
  <cp:lastPrinted>2016-11-10T10:39:00Z</cp:lastPrinted>
  <dcterms:created xsi:type="dcterms:W3CDTF">2020-12-01T08:15:00Z</dcterms:created>
  <dcterms:modified xsi:type="dcterms:W3CDTF">2020-12-01T09:44:00Z</dcterms:modified>
</cp:coreProperties>
</file>