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D1A1" w14:textId="77777777"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14:paraId="1FD1C6F6" w14:textId="3AD43411" w:rsidR="00001091" w:rsidRPr="0025677D" w:rsidRDefault="00D60F42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Tuesday </w:t>
      </w:r>
      <w:r w:rsidR="00213E60">
        <w:rPr>
          <w:b/>
          <w:u w:val="single"/>
        </w:rPr>
        <w:t>6</w:t>
      </w:r>
      <w:r w:rsidR="00213E60" w:rsidRPr="00213E60">
        <w:rPr>
          <w:b/>
          <w:u w:val="single"/>
          <w:vertAlign w:val="superscript"/>
        </w:rPr>
        <w:t>th</w:t>
      </w:r>
      <w:r w:rsidR="00213E60">
        <w:rPr>
          <w:b/>
          <w:u w:val="single"/>
        </w:rPr>
        <w:t xml:space="preserve"> December 2022</w:t>
      </w:r>
      <w:r w:rsidR="00DE7E0C">
        <w:rPr>
          <w:b/>
          <w:u w:val="single"/>
        </w:rPr>
        <w:t xml:space="preserve"> – 5.</w:t>
      </w:r>
      <w:r w:rsidR="00CE3954">
        <w:rPr>
          <w:b/>
          <w:u w:val="single"/>
        </w:rPr>
        <w:t>0</w:t>
      </w:r>
      <w:r w:rsidR="00001091" w:rsidRPr="0025677D">
        <w:rPr>
          <w:b/>
          <w:u w:val="single"/>
        </w:rPr>
        <w:t>0pm</w:t>
      </w:r>
    </w:p>
    <w:p w14:paraId="4DCA8B0E" w14:textId="77777777"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14:paraId="6E45810F" w14:textId="78BC7C43"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752662" w:rsidRPr="00A77982">
        <w:t>Rania Regaieg</w:t>
      </w:r>
      <w:r w:rsidR="00F31A21">
        <w:tab/>
      </w:r>
      <w:r w:rsidR="00F31A21">
        <w:tab/>
      </w:r>
      <w:r w:rsidR="00FF00DB">
        <w:tab/>
      </w:r>
      <w:r w:rsidR="00FF00DB">
        <w:tab/>
        <w:t>President &amp; Chair</w:t>
      </w:r>
    </w:p>
    <w:p w14:paraId="7B7508A4" w14:textId="3E545B04" w:rsidR="00A5710E" w:rsidRDefault="00752662" w:rsidP="00FF00DB">
      <w:pPr>
        <w:spacing w:after="0" w:line="240" w:lineRule="auto"/>
        <w:ind w:left="720" w:firstLine="720"/>
      </w:pPr>
      <w:r>
        <w:t>Bethel Ekaette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14:paraId="53D986DE" w14:textId="0B0E9140" w:rsidR="00F328BB" w:rsidRDefault="00752662" w:rsidP="000A4355">
      <w:pPr>
        <w:spacing w:after="0" w:line="240" w:lineRule="auto"/>
        <w:ind w:left="1440"/>
      </w:pPr>
      <w:r>
        <w:t>Rahul Aswani</w:t>
      </w:r>
      <w:r w:rsidR="00F31A21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14:paraId="5B17E643" w14:textId="15339D3C" w:rsidR="00DD3EDA" w:rsidRDefault="00DD3EDA" w:rsidP="00DD3EDA">
      <w:pPr>
        <w:spacing w:after="0" w:line="240" w:lineRule="auto"/>
        <w:ind w:left="1440" w:hanging="1440"/>
      </w:pPr>
      <w:r>
        <w:tab/>
      </w:r>
      <w:r w:rsidR="00752662" w:rsidRPr="004521C3">
        <w:t>Lily Diyemowei</w:t>
      </w:r>
      <w:r w:rsidR="00752662">
        <w:tab/>
      </w:r>
      <w:r w:rsidR="00752662">
        <w:tab/>
      </w:r>
      <w:r>
        <w:tab/>
      </w:r>
      <w:r>
        <w:tab/>
        <w:t>VP Education</w:t>
      </w:r>
    </w:p>
    <w:p w14:paraId="3EE97C98" w14:textId="46045C93"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752662" w:rsidRPr="004521C3">
        <w:t>Doha Laftimi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14:paraId="0AF8A7CC" w14:textId="77777777"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14:paraId="0049F2B0" w14:textId="57183692" w:rsidR="00925FBE" w:rsidRDefault="00925FBE" w:rsidP="00925FBE">
      <w:pPr>
        <w:spacing w:after="0" w:line="240" w:lineRule="auto"/>
        <w:ind w:left="720" w:firstLine="72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14:paraId="2A6DDFBB" w14:textId="56ABD2A1" w:rsidR="00CE3954" w:rsidRDefault="00CE3954" w:rsidP="00CE3954">
      <w:pPr>
        <w:spacing w:after="0" w:line="240" w:lineRule="auto"/>
        <w:ind w:left="1440"/>
      </w:pPr>
      <w:r>
        <w:rPr>
          <w:lang w:val="en-US"/>
        </w:rPr>
        <w:t>Aengus Desmond</w:t>
      </w:r>
      <w:r>
        <w:tab/>
      </w:r>
      <w:r>
        <w:tab/>
      </w:r>
      <w:r>
        <w:tab/>
        <w:t xml:space="preserve">Student Trustee </w:t>
      </w:r>
    </w:p>
    <w:p w14:paraId="542CD31D" w14:textId="18BC5530" w:rsidR="00CE3954" w:rsidRDefault="00CE3954" w:rsidP="00CE3954">
      <w:pPr>
        <w:spacing w:after="0" w:line="240" w:lineRule="auto"/>
        <w:ind w:left="1440"/>
      </w:pPr>
      <w:r w:rsidRPr="00752662">
        <w:t>Viljo Wilding</w:t>
      </w:r>
      <w:r>
        <w:tab/>
      </w:r>
      <w:r>
        <w:tab/>
      </w:r>
      <w:r>
        <w:tab/>
      </w:r>
      <w:r>
        <w:tab/>
        <w:t xml:space="preserve">Student Trustee </w:t>
      </w:r>
    </w:p>
    <w:p w14:paraId="2FEFF88B" w14:textId="3B8268B0" w:rsidR="00925FBE" w:rsidRDefault="00925FBE" w:rsidP="000A4355">
      <w:pPr>
        <w:spacing w:after="0" w:line="240" w:lineRule="auto"/>
        <w:ind w:left="1440"/>
      </w:pPr>
    </w:p>
    <w:p w14:paraId="241EC597" w14:textId="2C8C97DE" w:rsidR="00925FBE" w:rsidRDefault="004E035F" w:rsidP="00925FBE">
      <w:pPr>
        <w:spacing w:after="0" w:line="240" w:lineRule="auto"/>
      </w:pPr>
      <w:r w:rsidRPr="004E035F">
        <w:rPr>
          <w:b/>
        </w:rPr>
        <w:t>Apologies:</w:t>
      </w:r>
      <w:r>
        <w:tab/>
      </w:r>
      <w:r w:rsidR="00752662">
        <w:t>Chris Clements</w:t>
      </w:r>
      <w:r w:rsidR="00752662">
        <w:tab/>
      </w:r>
      <w:r w:rsidR="00752662">
        <w:tab/>
      </w:r>
      <w:r w:rsidR="00752662">
        <w:tab/>
      </w:r>
      <w:r w:rsidR="00752662">
        <w:tab/>
        <w:t>External Trustee</w:t>
      </w:r>
    </w:p>
    <w:p w14:paraId="4B16D3D6" w14:textId="77777777" w:rsidR="00CE3954" w:rsidRDefault="00CE3954" w:rsidP="00CE3954">
      <w:pPr>
        <w:spacing w:after="0" w:line="240" w:lineRule="auto"/>
        <w:ind w:left="1440"/>
      </w:pPr>
      <w:r>
        <w:t>Sarah Bolt</w:t>
      </w:r>
      <w:r>
        <w:tab/>
      </w:r>
      <w:r>
        <w:tab/>
      </w:r>
      <w:r>
        <w:tab/>
      </w:r>
      <w:r>
        <w:tab/>
        <w:t>Proposed External Trustee</w:t>
      </w:r>
    </w:p>
    <w:p w14:paraId="4B8EF298" w14:textId="77777777" w:rsidR="00733835" w:rsidRDefault="00594E44" w:rsidP="00594E44">
      <w:pPr>
        <w:spacing w:after="0" w:line="240" w:lineRule="auto"/>
      </w:pPr>
      <w:r>
        <w:tab/>
      </w:r>
    </w:p>
    <w:p w14:paraId="45FD88A9" w14:textId="77777777" w:rsidR="008E6073" w:rsidRDefault="004E035F" w:rsidP="008E6073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14:paraId="219E58E3" w14:textId="77777777"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14:paraId="7D6E2753" w14:textId="09285FEF" w:rsidR="00001091" w:rsidRDefault="00CE3954" w:rsidP="0025677D">
      <w:pPr>
        <w:spacing w:line="240" w:lineRule="auto"/>
      </w:pPr>
      <w:r>
        <w:rPr>
          <w:b/>
        </w:rPr>
        <w:t>37</w:t>
      </w:r>
      <w:r w:rsidR="001F108B">
        <w:rPr>
          <w:b/>
        </w:rPr>
        <w:t>/</w:t>
      </w:r>
      <w:r w:rsidR="00941D26">
        <w:rPr>
          <w:b/>
        </w:rPr>
        <w:t>22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14:paraId="05E793CA" w14:textId="1C043500"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A02841">
        <w:t xml:space="preserve">on </w:t>
      </w:r>
      <w:r w:rsidR="00CE3954">
        <w:t>18</w:t>
      </w:r>
      <w:r w:rsidR="00CE3954" w:rsidRPr="00CE3954">
        <w:rPr>
          <w:vertAlign w:val="superscript"/>
        </w:rPr>
        <w:t>th</w:t>
      </w:r>
      <w:r w:rsidR="00CE3954">
        <w:t xml:space="preserve"> October</w:t>
      </w:r>
      <w:r w:rsidR="0075300B">
        <w:t xml:space="preserve"> 2022</w:t>
      </w:r>
      <w:r w:rsidR="00733835">
        <w:t>.</w:t>
      </w:r>
      <w:r w:rsidR="00313228">
        <w:t xml:space="preserve"> </w:t>
      </w:r>
    </w:p>
    <w:p w14:paraId="201D70F2" w14:textId="4EF69C1F" w:rsidR="00001091" w:rsidRDefault="00CE3954" w:rsidP="0025677D">
      <w:pPr>
        <w:spacing w:line="240" w:lineRule="auto"/>
      </w:pPr>
      <w:r>
        <w:rPr>
          <w:b/>
        </w:rPr>
        <w:t>38</w:t>
      </w:r>
      <w:r w:rsidR="00941D26">
        <w:rPr>
          <w:b/>
        </w:rPr>
        <w:t>/22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14:paraId="76A0FDAB" w14:textId="77777777" w:rsidR="00CE3954" w:rsidRDefault="00CE3954" w:rsidP="00CE3954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RR to take to next Student Council</w:t>
      </w:r>
      <w:r>
        <w:t xml:space="preserve"> (complete)</w:t>
      </w:r>
      <w:r>
        <w:br/>
      </w:r>
      <w:r w:rsidRPr="00E87670">
        <w:rPr>
          <w:i/>
        </w:rPr>
        <w:t>Action</w:t>
      </w:r>
      <w:r>
        <w:t xml:space="preserve"> – RR to sign for submission</w:t>
      </w:r>
      <w:r>
        <w:t xml:space="preserve"> (complete)</w:t>
      </w:r>
      <w:r>
        <w:br/>
      </w:r>
      <w:r w:rsidRPr="000D4923">
        <w:rPr>
          <w:i/>
        </w:rPr>
        <w:t>Action</w:t>
      </w:r>
      <w:r>
        <w:t xml:space="preserve"> – TB to pass thanks to MB and the Finance Team</w:t>
      </w:r>
      <w:r w:rsidRPr="009959D1">
        <w:t xml:space="preserve"> </w:t>
      </w:r>
      <w:r>
        <w:t>(complete)</w:t>
      </w:r>
      <w:r>
        <w:br/>
      </w:r>
      <w:r w:rsidRPr="00E87670">
        <w:rPr>
          <w:i/>
        </w:rPr>
        <w:t>Action</w:t>
      </w:r>
      <w:r>
        <w:t xml:space="preserve"> – TB to request WH to review for April meeting (in progress)</w:t>
      </w:r>
      <w:r>
        <w:br/>
      </w:r>
      <w:r w:rsidRPr="000D4923">
        <w:rPr>
          <w:i/>
        </w:rPr>
        <w:t>Action</w:t>
      </w:r>
      <w:r>
        <w:t xml:space="preserve"> – HB/TB to update in December (in progress)</w:t>
      </w:r>
    </w:p>
    <w:p w14:paraId="44848BAE" w14:textId="12510D0C" w:rsidR="004E7D84" w:rsidRDefault="00CE3954" w:rsidP="004E7D84">
      <w:pPr>
        <w:spacing w:line="240" w:lineRule="auto"/>
        <w:rPr>
          <w:b/>
        </w:rPr>
      </w:pPr>
      <w:r>
        <w:rPr>
          <w:b/>
        </w:rPr>
        <w:t>39</w:t>
      </w:r>
      <w:r w:rsidR="001E1ABE">
        <w:rPr>
          <w:b/>
        </w:rPr>
        <w:t>/2</w:t>
      </w:r>
      <w:r w:rsidR="00941D26">
        <w:rPr>
          <w:b/>
        </w:rPr>
        <w:t>2</w:t>
      </w:r>
      <w:r w:rsidR="004E7D84">
        <w:tab/>
      </w:r>
      <w:r w:rsidR="004E7D84">
        <w:tab/>
      </w:r>
      <w:r w:rsidR="00941D26">
        <w:rPr>
          <w:b/>
        </w:rPr>
        <w:t xml:space="preserve">Finance – </w:t>
      </w:r>
      <w:r>
        <w:rPr>
          <w:b/>
        </w:rPr>
        <w:t>Update and investment options</w:t>
      </w:r>
      <w:r w:rsidR="00941D26" w:rsidRPr="00E31903">
        <w:rPr>
          <w:b/>
        </w:rPr>
        <w:t xml:space="preserve">:  </w:t>
      </w:r>
    </w:p>
    <w:p w14:paraId="2BEF6921" w14:textId="7F279688" w:rsidR="00DE7E0C" w:rsidRDefault="004E7D84" w:rsidP="009959D1">
      <w:pPr>
        <w:spacing w:line="240" w:lineRule="auto"/>
        <w:ind w:left="1440"/>
      </w:pPr>
      <w:r>
        <w:t xml:space="preserve">The Board </w:t>
      </w:r>
      <w:r w:rsidR="00D203FB">
        <w:t xml:space="preserve">received </w:t>
      </w:r>
      <w:r w:rsidR="00CE3954">
        <w:t>a proposal for short term use of existing Bank saving plan and a majority agreement approved the utilisation.</w:t>
      </w:r>
    </w:p>
    <w:p w14:paraId="143742D9" w14:textId="2E31B431" w:rsidR="00815684" w:rsidRDefault="00815684" w:rsidP="009959D1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</w:t>
      </w:r>
      <w:r w:rsidR="00CE3954">
        <w:t xml:space="preserve">TB to update </w:t>
      </w:r>
      <w:proofErr w:type="gramStart"/>
      <w:r w:rsidR="00CE3954">
        <w:t>MB</w:t>
      </w:r>
      <w:proofErr w:type="gramEnd"/>
    </w:p>
    <w:p w14:paraId="298EDA59" w14:textId="76435D01" w:rsidR="002A13AC" w:rsidRDefault="002A13AC" w:rsidP="002A13AC">
      <w:pPr>
        <w:spacing w:line="240" w:lineRule="auto"/>
        <w:ind w:left="1440"/>
      </w:pPr>
      <w:r>
        <w:t xml:space="preserve">The Board </w:t>
      </w:r>
      <w:r w:rsidR="00815684">
        <w:t xml:space="preserve">noted their </w:t>
      </w:r>
      <w:r w:rsidR="00CE3954">
        <w:t>desire to review the Banking and investment options in lined with our sustainability and divestment principles.</w:t>
      </w:r>
    </w:p>
    <w:p w14:paraId="10E3F0EC" w14:textId="37635AF5" w:rsidR="002A13AC" w:rsidRDefault="002A13AC" w:rsidP="00DE7E0C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</w:t>
      </w:r>
      <w:r w:rsidR="00CE3954">
        <w:t xml:space="preserve">ask MB to circulate work done on banking options </w:t>
      </w:r>
      <w:proofErr w:type="gramStart"/>
      <w:r w:rsidR="00CE3954">
        <w:t>previously</w:t>
      </w:r>
      <w:proofErr w:type="gramEnd"/>
      <w:r w:rsidRPr="009959D1">
        <w:t xml:space="preserve"> </w:t>
      </w:r>
    </w:p>
    <w:p w14:paraId="6700A87C" w14:textId="72A5CFD8" w:rsidR="007F2E33" w:rsidRDefault="00CE3954" w:rsidP="007F2E33">
      <w:pPr>
        <w:spacing w:line="240" w:lineRule="auto"/>
        <w:rPr>
          <w:b/>
        </w:rPr>
      </w:pPr>
      <w:r>
        <w:rPr>
          <w:b/>
        </w:rPr>
        <w:t>40</w:t>
      </w:r>
      <w:r w:rsidR="007F2E33">
        <w:rPr>
          <w:b/>
        </w:rPr>
        <w:t>/2</w:t>
      </w:r>
      <w:r w:rsidR="00941D26">
        <w:rPr>
          <w:b/>
        </w:rPr>
        <w:t>2</w:t>
      </w:r>
      <w:r w:rsidR="007F2E33">
        <w:tab/>
      </w:r>
      <w:r w:rsidR="007F2E33">
        <w:tab/>
      </w:r>
      <w:r w:rsidR="0029733E">
        <w:rPr>
          <w:b/>
        </w:rPr>
        <w:t>Student Democracy</w:t>
      </w:r>
      <w:r w:rsidR="007F2E33">
        <w:rPr>
          <w:b/>
        </w:rPr>
        <w:t>:</w:t>
      </w:r>
    </w:p>
    <w:p w14:paraId="1F4C7AEE" w14:textId="4D7C0967" w:rsidR="00D670CB" w:rsidRDefault="007F2E33" w:rsidP="00961643">
      <w:pPr>
        <w:spacing w:line="240" w:lineRule="auto"/>
        <w:ind w:left="1440"/>
      </w:pPr>
      <w:r>
        <w:t xml:space="preserve">The Board </w:t>
      </w:r>
      <w:r w:rsidR="00CE3954">
        <w:t>approved the 8 student ideas and set action plans for each point to be communicated to the Idea holder.</w:t>
      </w:r>
    </w:p>
    <w:p w14:paraId="5414B688" w14:textId="491D6AC4" w:rsidR="00512D23" w:rsidRDefault="00512D23" w:rsidP="00961643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</w:t>
      </w:r>
      <w:r w:rsidR="00CE3954">
        <w:t xml:space="preserve">pass to WH for </w:t>
      </w:r>
      <w:proofErr w:type="gramStart"/>
      <w:r w:rsidR="00CE3954">
        <w:t>action</w:t>
      </w:r>
      <w:proofErr w:type="gramEnd"/>
    </w:p>
    <w:p w14:paraId="68D8E751" w14:textId="230148C2" w:rsidR="00CE3954" w:rsidRDefault="00CE3954" w:rsidP="00CE3954">
      <w:pPr>
        <w:spacing w:line="240" w:lineRule="auto"/>
        <w:rPr>
          <w:b/>
        </w:rPr>
      </w:pPr>
      <w:r>
        <w:rPr>
          <w:b/>
        </w:rPr>
        <w:t>4</w:t>
      </w:r>
      <w:r>
        <w:rPr>
          <w:b/>
        </w:rPr>
        <w:t>1</w:t>
      </w:r>
      <w:r>
        <w:rPr>
          <w:b/>
        </w:rPr>
        <w:t>/22</w:t>
      </w:r>
      <w:r>
        <w:tab/>
      </w:r>
      <w:r>
        <w:tab/>
      </w:r>
      <w:r>
        <w:rPr>
          <w:b/>
        </w:rPr>
        <w:t>Strategic Plan</w:t>
      </w:r>
      <w:r>
        <w:rPr>
          <w:b/>
        </w:rPr>
        <w:t>:</w:t>
      </w:r>
    </w:p>
    <w:p w14:paraId="642EEBA2" w14:textId="3C409974" w:rsidR="00CE3954" w:rsidRDefault="00CE3954" w:rsidP="00CE3954">
      <w:pPr>
        <w:spacing w:line="240" w:lineRule="auto"/>
        <w:ind w:left="1440"/>
      </w:pPr>
      <w:r>
        <w:t xml:space="preserve">The Board </w:t>
      </w:r>
      <w:r w:rsidR="008B2542">
        <w:t xml:space="preserve">reviewed, </w:t>
      </w:r>
      <w:proofErr w:type="gramStart"/>
      <w:r w:rsidR="008B2542">
        <w:t>scrutinised</w:t>
      </w:r>
      <w:proofErr w:type="gramEnd"/>
      <w:r w:rsidR="008B2542">
        <w:t xml:space="preserve"> and </w:t>
      </w:r>
      <w:r>
        <w:t xml:space="preserve">approved the </w:t>
      </w:r>
      <w:r>
        <w:t>progress of the strategic planning and alignment work and agreed Staff Committee Sign off for alignment in January and F&amp;GP once budget confirmed by UWE</w:t>
      </w:r>
      <w:r>
        <w:t>.</w:t>
      </w:r>
    </w:p>
    <w:p w14:paraId="025ED1B8" w14:textId="1E809660" w:rsidR="008B2542" w:rsidRDefault="008B2542" w:rsidP="00CE3954">
      <w:pPr>
        <w:spacing w:line="240" w:lineRule="auto"/>
        <w:ind w:left="1440"/>
      </w:pPr>
      <w:r>
        <w:lastRenderedPageBreak/>
        <w:t>The Board also reviewed the pay levels as part of the alignment process and the costs involved. The Board approved the move to the Real Living Wage from 1</w:t>
      </w:r>
      <w:r w:rsidRPr="008B2542">
        <w:rPr>
          <w:vertAlign w:val="superscript"/>
        </w:rPr>
        <w:t>st</w:t>
      </w:r>
      <w:r>
        <w:t xml:space="preserve"> August 2023 should budgets allow. A note was made around UWE support and the compound nature required as the Real Living wage rises faster than staff on the pay </w:t>
      </w:r>
      <w:proofErr w:type="gramStart"/>
      <w:r>
        <w:t>spine</w:t>
      </w:r>
      <w:proofErr w:type="gramEnd"/>
    </w:p>
    <w:p w14:paraId="498F1CD3" w14:textId="3562AC34" w:rsidR="008B2542" w:rsidRDefault="00CE3954" w:rsidP="00CE3954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</w:t>
      </w:r>
      <w:r>
        <w:t>/HB</w:t>
      </w:r>
      <w:r>
        <w:t xml:space="preserve"> to </w:t>
      </w:r>
      <w:r>
        <w:t>book January meeting</w:t>
      </w:r>
      <w:r w:rsidR="008B2542">
        <w:br/>
      </w:r>
      <w:r w:rsidR="008B2542" w:rsidRPr="008B2542">
        <w:rPr>
          <w:i/>
          <w:iCs/>
        </w:rPr>
        <w:t xml:space="preserve">Action </w:t>
      </w:r>
      <w:r w:rsidR="008B2542">
        <w:t>– TB to work with team on implementation plan for RLW</w:t>
      </w:r>
      <w:r w:rsidR="008B2542">
        <w:br/>
      </w:r>
      <w:r w:rsidR="008B2542">
        <w:rPr>
          <w:i/>
        </w:rPr>
        <w:t xml:space="preserve">Action </w:t>
      </w:r>
      <w:r w:rsidR="008B2542">
        <w:t xml:space="preserve">– TB to liaise with MB on compound </w:t>
      </w:r>
      <w:proofErr w:type="gramStart"/>
      <w:r w:rsidR="008B2542">
        <w:t>costings</w:t>
      </w:r>
      <w:proofErr w:type="gramEnd"/>
    </w:p>
    <w:p w14:paraId="443F585B" w14:textId="32CB0C6D" w:rsidR="00CE3954" w:rsidRDefault="00CE3954" w:rsidP="00CE3954">
      <w:pPr>
        <w:spacing w:line="240" w:lineRule="auto"/>
        <w:rPr>
          <w:b/>
        </w:rPr>
      </w:pPr>
      <w:r>
        <w:rPr>
          <w:b/>
        </w:rPr>
        <w:t>4</w:t>
      </w:r>
      <w:r>
        <w:rPr>
          <w:b/>
        </w:rPr>
        <w:t>2</w:t>
      </w:r>
      <w:r>
        <w:rPr>
          <w:b/>
        </w:rPr>
        <w:t>/22</w:t>
      </w:r>
      <w:r>
        <w:tab/>
      </w:r>
      <w:r>
        <w:tab/>
      </w:r>
      <w:r>
        <w:rPr>
          <w:b/>
        </w:rPr>
        <w:t>Risk Register</w:t>
      </w:r>
      <w:r>
        <w:rPr>
          <w:b/>
        </w:rPr>
        <w:t>:</w:t>
      </w:r>
    </w:p>
    <w:p w14:paraId="4D2D7ECA" w14:textId="2F6C8C0D" w:rsidR="00CE3954" w:rsidRDefault="00CE3954" w:rsidP="00CE3954">
      <w:pPr>
        <w:spacing w:line="240" w:lineRule="auto"/>
        <w:ind w:left="1440"/>
      </w:pPr>
      <w:r>
        <w:t xml:space="preserve">The Board </w:t>
      </w:r>
      <w:r>
        <w:t>reviewed and updated the Risk Register and set a further review in June.</w:t>
      </w:r>
    </w:p>
    <w:p w14:paraId="6565DC27" w14:textId="4FD04AE4" w:rsidR="00CE3954" w:rsidRDefault="00CE3954" w:rsidP="00CE3954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</w:t>
      </w:r>
      <w:r>
        <w:t xml:space="preserve">add to agenda for </w:t>
      </w:r>
      <w:proofErr w:type="gramStart"/>
      <w:r>
        <w:t>June</w:t>
      </w:r>
      <w:proofErr w:type="gramEnd"/>
    </w:p>
    <w:p w14:paraId="4B8D06B3" w14:textId="5666F3CA" w:rsidR="0029733E" w:rsidRDefault="00CE3954" w:rsidP="0029733E">
      <w:pPr>
        <w:spacing w:line="240" w:lineRule="auto"/>
        <w:rPr>
          <w:b/>
        </w:rPr>
      </w:pPr>
      <w:r>
        <w:rPr>
          <w:b/>
        </w:rPr>
        <w:t>43</w:t>
      </w:r>
      <w:r w:rsidR="00941D26">
        <w:rPr>
          <w:b/>
        </w:rPr>
        <w:t>/22</w:t>
      </w:r>
      <w:r w:rsidR="0029733E">
        <w:tab/>
      </w:r>
      <w:r w:rsidR="0029733E">
        <w:tab/>
      </w:r>
      <w:r w:rsidR="006E08A0">
        <w:rPr>
          <w:b/>
        </w:rPr>
        <w:t>CEO Report</w:t>
      </w:r>
      <w:r w:rsidR="0029733E">
        <w:rPr>
          <w:b/>
        </w:rPr>
        <w:t>:</w:t>
      </w:r>
    </w:p>
    <w:p w14:paraId="7C46DCD0" w14:textId="42A4D574" w:rsidR="0029733E" w:rsidRDefault="0029733E" w:rsidP="0029733E">
      <w:pPr>
        <w:spacing w:line="240" w:lineRule="auto"/>
        <w:ind w:left="1440"/>
      </w:pPr>
      <w:r>
        <w:t xml:space="preserve">The Board noted the </w:t>
      </w:r>
      <w:r w:rsidR="006E08A0">
        <w:t xml:space="preserve">report </w:t>
      </w:r>
      <w:r w:rsidR="00E87670">
        <w:t xml:space="preserve">and </w:t>
      </w:r>
      <w:r w:rsidR="00044298">
        <w:t xml:space="preserve">discussed the </w:t>
      </w:r>
      <w:r w:rsidR="00815684">
        <w:t>report and feedback from</w:t>
      </w:r>
      <w:r w:rsidR="00044298">
        <w:t xml:space="preserve"> the CEO Management Group </w:t>
      </w:r>
      <w:r w:rsidR="00CE3954">
        <w:t>with regards support and training for the coming year.</w:t>
      </w:r>
    </w:p>
    <w:p w14:paraId="41471735" w14:textId="28003716" w:rsidR="00941D26" w:rsidRPr="00E31903" w:rsidRDefault="00CE3954" w:rsidP="00941D26">
      <w:pPr>
        <w:rPr>
          <w:b/>
        </w:rPr>
      </w:pPr>
      <w:r>
        <w:rPr>
          <w:b/>
        </w:rPr>
        <w:t>44</w:t>
      </w:r>
      <w:r w:rsidR="00941D26">
        <w:rPr>
          <w:b/>
        </w:rPr>
        <w:t>/22</w:t>
      </w:r>
      <w:r w:rsidR="00941D26" w:rsidRPr="00E31903">
        <w:rPr>
          <w:b/>
        </w:rPr>
        <w:tab/>
      </w:r>
      <w:r w:rsidR="00941D26">
        <w:rPr>
          <w:b/>
        </w:rPr>
        <w:tab/>
      </w:r>
      <w:r w:rsidR="00941D26" w:rsidRPr="00E31903">
        <w:rPr>
          <w:b/>
        </w:rPr>
        <w:t>Governance - Report from Staff Committee:</w:t>
      </w:r>
    </w:p>
    <w:p w14:paraId="5F522F88" w14:textId="2A0FC996" w:rsidR="00822A4C" w:rsidRDefault="00822A4C" w:rsidP="00822A4C">
      <w:pPr>
        <w:ind w:left="1440"/>
      </w:pPr>
      <w:r>
        <w:t xml:space="preserve">HB gave an update </w:t>
      </w:r>
      <w:r w:rsidR="00815684">
        <w:t>on</w:t>
      </w:r>
      <w:r w:rsidR="008B2542">
        <w:t xml:space="preserve"> the strategic alignment work and </w:t>
      </w:r>
      <w:proofErr w:type="spellStart"/>
      <w:r w:rsidR="00815684">
        <w:t>Moorepay</w:t>
      </w:r>
      <w:proofErr w:type="spellEnd"/>
      <w:r w:rsidR="00815684">
        <w:t xml:space="preserve"> project</w:t>
      </w:r>
      <w:r w:rsidR="008B2542">
        <w:t>, further discussion on both will be confirmed in the January Staff Committee meeting.</w:t>
      </w:r>
    </w:p>
    <w:p w14:paraId="6EF66818" w14:textId="27E359EE" w:rsidR="00941D26" w:rsidRDefault="00822A4C" w:rsidP="004521C3">
      <w:pPr>
        <w:ind w:left="720" w:firstLine="720"/>
      </w:pPr>
      <w:r w:rsidRPr="000D4923">
        <w:rPr>
          <w:i/>
        </w:rPr>
        <w:t>Action</w:t>
      </w:r>
      <w:r>
        <w:t xml:space="preserve"> – </w:t>
      </w:r>
      <w:r w:rsidR="008B2542">
        <w:t>as 41/22</w:t>
      </w:r>
      <w:r w:rsidR="004521C3">
        <w:t>.</w:t>
      </w:r>
    </w:p>
    <w:p w14:paraId="7E044BF0" w14:textId="77777777" w:rsidR="004521C3" w:rsidRDefault="004521C3" w:rsidP="004521C3">
      <w:pPr>
        <w:ind w:left="720" w:firstLine="720"/>
        <w:rPr>
          <w:b/>
        </w:rPr>
      </w:pPr>
    </w:p>
    <w:p w14:paraId="05E233B2" w14:textId="77777777" w:rsidR="00941D26" w:rsidRPr="00941D26" w:rsidRDefault="00941D26" w:rsidP="00941D26">
      <w:r w:rsidRPr="00941D26">
        <w:t xml:space="preserve">All starred items were noted and </w:t>
      </w:r>
      <w:proofErr w:type="gramStart"/>
      <w:r w:rsidRPr="00941D26">
        <w:t>approved</w:t>
      </w:r>
      <w:proofErr w:type="gramEnd"/>
    </w:p>
    <w:p w14:paraId="51E5F0BB" w14:textId="448A04F1" w:rsidR="00941D26" w:rsidRPr="00941D26" w:rsidRDefault="008B2542" w:rsidP="00941D26">
      <w:pPr>
        <w:rPr>
          <w:b/>
        </w:rPr>
      </w:pPr>
      <w:r>
        <w:rPr>
          <w:b/>
        </w:rPr>
        <w:t>45</w:t>
      </w:r>
      <w:r w:rsidR="00941D26">
        <w:rPr>
          <w:b/>
        </w:rPr>
        <w:t>/22</w:t>
      </w:r>
      <w:r w:rsidR="00941D26">
        <w:rPr>
          <w:b/>
        </w:rPr>
        <w:tab/>
        <w:t>*</w:t>
      </w:r>
      <w:r w:rsidR="00941D26" w:rsidRPr="00E31903">
        <w:rPr>
          <w:b/>
        </w:rPr>
        <w:t>Governance - Report from Finance &amp; General Purposes Committee:</w:t>
      </w:r>
    </w:p>
    <w:p w14:paraId="7D511131" w14:textId="04CB98DF" w:rsidR="00941D26" w:rsidRPr="00E31903" w:rsidRDefault="008B2542" w:rsidP="00941D26">
      <w:pPr>
        <w:rPr>
          <w:b/>
        </w:rPr>
      </w:pPr>
      <w:r>
        <w:rPr>
          <w:b/>
        </w:rPr>
        <w:t>46</w:t>
      </w:r>
      <w:r w:rsidR="00941D26">
        <w:rPr>
          <w:b/>
        </w:rPr>
        <w:t>/22</w:t>
      </w:r>
      <w:r w:rsidR="00941D26" w:rsidRPr="00E31903">
        <w:rPr>
          <w:b/>
        </w:rPr>
        <w:tab/>
        <w:t>*Governance - Policy and Bye Law Review</w:t>
      </w:r>
    </w:p>
    <w:p w14:paraId="2A0D8E25" w14:textId="37EBCBF3" w:rsidR="00941D26" w:rsidRPr="00E31903" w:rsidRDefault="008B2542" w:rsidP="00941D26">
      <w:pPr>
        <w:rPr>
          <w:b/>
        </w:rPr>
      </w:pPr>
      <w:r>
        <w:rPr>
          <w:b/>
        </w:rPr>
        <w:t>47</w:t>
      </w:r>
      <w:r w:rsidR="00941D26" w:rsidRPr="00E31903">
        <w:rPr>
          <w:b/>
        </w:rPr>
        <w:t>/</w:t>
      </w:r>
      <w:r w:rsidR="00941D26">
        <w:rPr>
          <w:b/>
        </w:rPr>
        <w:t>22</w:t>
      </w:r>
      <w:r w:rsidR="00941D26" w:rsidRPr="00E31903">
        <w:rPr>
          <w:b/>
        </w:rPr>
        <w:tab/>
        <w:t>* President Oversight - Report from Elected Officers:</w:t>
      </w:r>
    </w:p>
    <w:p w14:paraId="6512F955" w14:textId="27521089" w:rsidR="00941D26" w:rsidRPr="00E31903" w:rsidRDefault="008B2542" w:rsidP="00941D26">
      <w:pPr>
        <w:rPr>
          <w:b/>
        </w:rPr>
      </w:pPr>
      <w:r>
        <w:rPr>
          <w:b/>
        </w:rPr>
        <w:t>48</w:t>
      </w:r>
      <w:r w:rsidR="00941D26">
        <w:rPr>
          <w:b/>
        </w:rPr>
        <w:t>/22</w:t>
      </w:r>
      <w:r w:rsidR="00941D26" w:rsidRPr="00E31903">
        <w:rPr>
          <w:b/>
        </w:rPr>
        <w:tab/>
        <w:t>*Governance - Sustainability Report:</w:t>
      </w:r>
    </w:p>
    <w:p w14:paraId="23F40E31" w14:textId="77777777"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14:paraId="735B0278" w14:textId="77777777" w:rsidR="00A62EF7" w:rsidRDefault="00A62EF7" w:rsidP="0025677D">
      <w:pPr>
        <w:spacing w:line="240" w:lineRule="auto"/>
        <w:rPr>
          <w:b/>
          <w:u w:val="single"/>
        </w:rPr>
      </w:pPr>
    </w:p>
    <w:p w14:paraId="057AA936" w14:textId="77777777"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14:paraId="4DBA3A95" w14:textId="57F4DDAF" w:rsidR="005B3902" w:rsidRDefault="00247EFA" w:rsidP="0025677D">
      <w:pPr>
        <w:spacing w:line="240" w:lineRule="auto"/>
      </w:pPr>
      <w:r>
        <w:t xml:space="preserve">Next meeting: </w:t>
      </w:r>
      <w:r w:rsidR="00CE3954">
        <w:t>20</w:t>
      </w:r>
      <w:r w:rsidR="00CE3954" w:rsidRPr="00CE3954">
        <w:rPr>
          <w:vertAlign w:val="superscript"/>
        </w:rPr>
        <w:t>th</w:t>
      </w:r>
      <w:r w:rsidR="00CE3954">
        <w:t xml:space="preserve"> March </w:t>
      </w:r>
    </w:p>
    <w:p w14:paraId="7C664848" w14:textId="77777777" w:rsidR="009959D1" w:rsidRDefault="00F62BF1" w:rsidP="009959D1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14:paraId="7F44013A" w14:textId="77777777" w:rsidR="008B2542" w:rsidRDefault="00CE3954" w:rsidP="008B2542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request WH to review for April meeting (in progress)</w:t>
      </w:r>
      <w:r>
        <w:br/>
      </w:r>
      <w:r w:rsidRPr="000D4923">
        <w:rPr>
          <w:i/>
        </w:rPr>
        <w:t>Action</w:t>
      </w:r>
      <w:r>
        <w:t xml:space="preserve"> – HB/TB to update in December (in progress)</w:t>
      </w:r>
      <w:r w:rsidR="008B2542">
        <w:br/>
      </w:r>
      <w:r w:rsidR="008B2542" w:rsidRPr="00E87670">
        <w:rPr>
          <w:i/>
        </w:rPr>
        <w:t>Action</w:t>
      </w:r>
      <w:r w:rsidR="008B2542">
        <w:t xml:space="preserve"> – TB to update MB</w:t>
      </w:r>
      <w:r w:rsidR="008B2542">
        <w:br/>
      </w:r>
      <w:r w:rsidR="008B2542" w:rsidRPr="000D4923">
        <w:rPr>
          <w:i/>
        </w:rPr>
        <w:t>Action</w:t>
      </w:r>
      <w:r w:rsidR="008B2542">
        <w:t xml:space="preserve"> – TB to ask MB to circulate work done on banking options previously</w:t>
      </w:r>
      <w:r w:rsidR="008B2542" w:rsidRPr="009959D1">
        <w:t xml:space="preserve"> </w:t>
      </w:r>
      <w:r w:rsidR="008B2542">
        <w:br/>
      </w:r>
      <w:r w:rsidR="008B2542" w:rsidRPr="00E87670">
        <w:rPr>
          <w:i/>
        </w:rPr>
        <w:t>Action</w:t>
      </w:r>
      <w:r w:rsidR="008B2542">
        <w:t xml:space="preserve"> – TB to pass to WH for action</w:t>
      </w:r>
      <w:r w:rsidR="008B2542">
        <w:br/>
      </w:r>
      <w:proofErr w:type="spellStart"/>
      <w:r w:rsidR="008B2542" w:rsidRPr="00E87670">
        <w:rPr>
          <w:i/>
        </w:rPr>
        <w:t>Action</w:t>
      </w:r>
      <w:proofErr w:type="spellEnd"/>
      <w:r w:rsidR="008B2542">
        <w:t xml:space="preserve"> – TB/HB to book January meeting</w:t>
      </w:r>
      <w:r w:rsidR="008B2542">
        <w:br/>
      </w:r>
      <w:r w:rsidR="008B2542" w:rsidRPr="008B2542">
        <w:rPr>
          <w:i/>
          <w:iCs/>
        </w:rPr>
        <w:t xml:space="preserve">Action </w:t>
      </w:r>
      <w:r w:rsidR="008B2542">
        <w:t>– TB to work with team on implementation plan for RLW</w:t>
      </w:r>
      <w:r w:rsidR="008B2542">
        <w:br/>
      </w:r>
      <w:r w:rsidR="008B2542">
        <w:rPr>
          <w:i/>
        </w:rPr>
        <w:t xml:space="preserve">Action </w:t>
      </w:r>
      <w:r w:rsidR="008B2542">
        <w:t>– TB to liaise with MB on compound costings</w:t>
      </w:r>
      <w:r w:rsidR="008B2542">
        <w:br/>
      </w:r>
      <w:r w:rsidR="008B2542" w:rsidRPr="00E87670">
        <w:rPr>
          <w:i/>
        </w:rPr>
        <w:t>Action</w:t>
      </w:r>
      <w:r w:rsidR="008B2542">
        <w:t xml:space="preserve"> – TB to add to agenda for June</w:t>
      </w:r>
    </w:p>
    <w:sectPr w:rsidR="008B2542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4C91" w14:textId="77777777"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14:paraId="72873D69" w14:textId="77777777"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0A90" w14:textId="77777777"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14:paraId="3D34E195" w14:textId="77777777"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6AB1" w14:textId="77777777"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85AF" w14:textId="77777777"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4"/>
  </w:num>
  <w:num w:numId="4" w16cid:durableId="1891648785">
    <w:abstractNumId w:val="8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7"/>
  </w:num>
  <w:num w:numId="8" w16cid:durableId="1165586819">
    <w:abstractNumId w:val="15"/>
  </w:num>
  <w:num w:numId="9" w16cid:durableId="1007706871">
    <w:abstractNumId w:val="2"/>
  </w:num>
  <w:num w:numId="10" w16cid:durableId="1899439741">
    <w:abstractNumId w:val="13"/>
  </w:num>
  <w:num w:numId="11" w16cid:durableId="2071532672">
    <w:abstractNumId w:val="9"/>
  </w:num>
  <w:num w:numId="12" w16cid:durableId="1290404044">
    <w:abstractNumId w:val="10"/>
  </w:num>
  <w:num w:numId="13" w16cid:durableId="12458957">
    <w:abstractNumId w:val="11"/>
  </w:num>
  <w:num w:numId="14" w16cid:durableId="470943901">
    <w:abstractNumId w:val="18"/>
  </w:num>
  <w:num w:numId="15" w16cid:durableId="73667839">
    <w:abstractNumId w:val="17"/>
  </w:num>
  <w:num w:numId="16" w16cid:durableId="1708219809">
    <w:abstractNumId w:val="6"/>
  </w:num>
  <w:num w:numId="17" w16cid:durableId="5132882">
    <w:abstractNumId w:val="16"/>
  </w:num>
  <w:num w:numId="18" w16cid:durableId="749621861">
    <w:abstractNumId w:val="3"/>
  </w:num>
  <w:num w:numId="19" w16cid:durableId="213663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3C9F"/>
    <w:rsid w:val="00044298"/>
    <w:rsid w:val="000443F8"/>
    <w:rsid w:val="00087725"/>
    <w:rsid w:val="000A4355"/>
    <w:rsid w:val="000A5F54"/>
    <w:rsid w:val="000B7369"/>
    <w:rsid w:val="000C186B"/>
    <w:rsid w:val="000D4923"/>
    <w:rsid w:val="000D6CB2"/>
    <w:rsid w:val="000D7411"/>
    <w:rsid w:val="000F7AB5"/>
    <w:rsid w:val="00105520"/>
    <w:rsid w:val="0014183C"/>
    <w:rsid w:val="00143945"/>
    <w:rsid w:val="00157542"/>
    <w:rsid w:val="001A5154"/>
    <w:rsid w:val="001C2FAA"/>
    <w:rsid w:val="001C6402"/>
    <w:rsid w:val="001D638A"/>
    <w:rsid w:val="001E1ABE"/>
    <w:rsid w:val="001F108B"/>
    <w:rsid w:val="001F1748"/>
    <w:rsid w:val="00204932"/>
    <w:rsid w:val="00204FD8"/>
    <w:rsid w:val="00213E60"/>
    <w:rsid w:val="00246046"/>
    <w:rsid w:val="00247EFA"/>
    <w:rsid w:val="00250F99"/>
    <w:rsid w:val="00251D8F"/>
    <w:rsid w:val="0025677D"/>
    <w:rsid w:val="0026583F"/>
    <w:rsid w:val="00266C18"/>
    <w:rsid w:val="00274E42"/>
    <w:rsid w:val="0029733E"/>
    <w:rsid w:val="0029778E"/>
    <w:rsid w:val="002A13AC"/>
    <w:rsid w:val="002A2D69"/>
    <w:rsid w:val="002A50D3"/>
    <w:rsid w:val="002D7528"/>
    <w:rsid w:val="002E3FDF"/>
    <w:rsid w:val="00313228"/>
    <w:rsid w:val="00317743"/>
    <w:rsid w:val="00317B5B"/>
    <w:rsid w:val="0032186B"/>
    <w:rsid w:val="003313A5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521C3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7862"/>
    <w:rsid w:val="00603CCE"/>
    <w:rsid w:val="00606DAB"/>
    <w:rsid w:val="00615182"/>
    <w:rsid w:val="00637744"/>
    <w:rsid w:val="00640110"/>
    <w:rsid w:val="00655232"/>
    <w:rsid w:val="00656D0B"/>
    <w:rsid w:val="00686D58"/>
    <w:rsid w:val="006873F5"/>
    <w:rsid w:val="00691AD1"/>
    <w:rsid w:val="006921D5"/>
    <w:rsid w:val="006B1838"/>
    <w:rsid w:val="006B63DC"/>
    <w:rsid w:val="006D084A"/>
    <w:rsid w:val="006E08A0"/>
    <w:rsid w:val="006E0929"/>
    <w:rsid w:val="006E184D"/>
    <w:rsid w:val="00701B7A"/>
    <w:rsid w:val="00705D3F"/>
    <w:rsid w:val="00716028"/>
    <w:rsid w:val="0072539B"/>
    <w:rsid w:val="0073105B"/>
    <w:rsid w:val="00731DAC"/>
    <w:rsid w:val="00733835"/>
    <w:rsid w:val="00742509"/>
    <w:rsid w:val="00742EA2"/>
    <w:rsid w:val="00750C2B"/>
    <w:rsid w:val="00752662"/>
    <w:rsid w:val="0075300B"/>
    <w:rsid w:val="00773FD1"/>
    <w:rsid w:val="007743D9"/>
    <w:rsid w:val="007C1B82"/>
    <w:rsid w:val="007D28F3"/>
    <w:rsid w:val="007D3945"/>
    <w:rsid w:val="007E155E"/>
    <w:rsid w:val="007E4DDB"/>
    <w:rsid w:val="007F2E33"/>
    <w:rsid w:val="00805087"/>
    <w:rsid w:val="00815684"/>
    <w:rsid w:val="00815C4F"/>
    <w:rsid w:val="00822A4C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542"/>
    <w:rsid w:val="008B2D68"/>
    <w:rsid w:val="008B643C"/>
    <w:rsid w:val="008B7DD7"/>
    <w:rsid w:val="008C4E52"/>
    <w:rsid w:val="008E6073"/>
    <w:rsid w:val="008F730C"/>
    <w:rsid w:val="009053B3"/>
    <w:rsid w:val="0090562A"/>
    <w:rsid w:val="009069EA"/>
    <w:rsid w:val="00906BDD"/>
    <w:rsid w:val="00910B2D"/>
    <w:rsid w:val="00925696"/>
    <w:rsid w:val="00925FBE"/>
    <w:rsid w:val="0093642F"/>
    <w:rsid w:val="00941D26"/>
    <w:rsid w:val="00961643"/>
    <w:rsid w:val="009640C0"/>
    <w:rsid w:val="0096685C"/>
    <w:rsid w:val="00974EC9"/>
    <w:rsid w:val="00981D3E"/>
    <w:rsid w:val="009959D1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31693"/>
    <w:rsid w:val="00A31EC8"/>
    <w:rsid w:val="00A32F35"/>
    <w:rsid w:val="00A5710E"/>
    <w:rsid w:val="00A62EF7"/>
    <w:rsid w:val="00A72577"/>
    <w:rsid w:val="00A74103"/>
    <w:rsid w:val="00A75C71"/>
    <w:rsid w:val="00A77982"/>
    <w:rsid w:val="00A816FD"/>
    <w:rsid w:val="00A92144"/>
    <w:rsid w:val="00A925D1"/>
    <w:rsid w:val="00AB21D4"/>
    <w:rsid w:val="00AB2529"/>
    <w:rsid w:val="00AB4C88"/>
    <w:rsid w:val="00AC04EF"/>
    <w:rsid w:val="00AC2AB0"/>
    <w:rsid w:val="00AC3788"/>
    <w:rsid w:val="00AF1A08"/>
    <w:rsid w:val="00B04CFB"/>
    <w:rsid w:val="00B12931"/>
    <w:rsid w:val="00B26CA2"/>
    <w:rsid w:val="00B4136A"/>
    <w:rsid w:val="00B63323"/>
    <w:rsid w:val="00B67142"/>
    <w:rsid w:val="00B80455"/>
    <w:rsid w:val="00B87D1A"/>
    <w:rsid w:val="00B9119C"/>
    <w:rsid w:val="00BD6748"/>
    <w:rsid w:val="00BE43FC"/>
    <w:rsid w:val="00BF62EE"/>
    <w:rsid w:val="00C20973"/>
    <w:rsid w:val="00C2133F"/>
    <w:rsid w:val="00C37F0D"/>
    <w:rsid w:val="00C469A4"/>
    <w:rsid w:val="00C67CFC"/>
    <w:rsid w:val="00C73F65"/>
    <w:rsid w:val="00C94BC4"/>
    <w:rsid w:val="00CD34F8"/>
    <w:rsid w:val="00CE1917"/>
    <w:rsid w:val="00CE21D0"/>
    <w:rsid w:val="00CE3954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A3A3C"/>
    <w:rsid w:val="00DB095F"/>
    <w:rsid w:val="00DB288F"/>
    <w:rsid w:val="00DB7065"/>
    <w:rsid w:val="00DC691B"/>
    <w:rsid w:val="00DD3EDA"/>
    <w:rsid w:val="00DE101C"/>
    <w:rsid w:val="00DE7E0C"/>
    <w:rsid w:val="00DF6D4D"/>
    <w:rsid w:val="00E00109"/>
    <w:rsid w:val="00E036C3"/>
    <w:rsid w:val="00E126F9"/>
    <w:rsid w:val="00E148FE"/>
    <w:rsid w:val="00E21977"/>
    <w:rsid w:val="00E23F5F"/>
    <w:rsid w:val="00E24C0D"/>
    <w:rsid w:val="00E5047B"/>
    <w:rsid w:val="00E62BC8"/>
    <w:rsid w:val="00E74D67"/>
    <w:rsid w:val="00E87670"/>
    <w:rsid w:val="00EB1F00"/>
    <w:rsid w:val="00ED591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94DFC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3</cp:revision>
  <dcterms:created xsi:type="dcterms:W3CDTF">2023-03-14T10:37:00Z</dcterms:created>
  <dcterms:modified xsi:type="dcterms:W3CDTF">2023-03-14T10:55:00Z</dcterms:modified>
</cp:coreProperties>
</file>