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4C043D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22</w:t>
      </w:r>
      <w:r w:rsidRPr="004C043D">
        <w:rPr>
          <w:b/>
          <w:u w:val="single"/>
          <w:vertAlign w:val="superscript"/>
        </w:rPr>
        <w:t>nd</w:t>
      </w:r>
      <w:r>
        <w:rPr>
          <w:b/>
          <w:u w:val="single"/>
        </w:rPr>
        <w:t xml:space="preserve"> March 2016</w:t>
      </w:r>
      <w:r w:rsidR="00001091" w:rsidRPr="0025677D">
        <w:rPr>
          <w:b/>
          <w:u w:val="single"/>
        </w:rPr>
        <w:t xml:space="preserve"> – 5.30pm</w:t>
      </w:r>
    </w:p>
    <w:p w:rsidR="00001091" w:rsidRDefault="00001091" w:rsidP="0025677D">
      <w:pPr>
        <w:spacing w:line="240" w:lineRule="auto"/>
      </w:pPr>
    </w:p>
    <w:p w:rsidR="004E035F" w:rsidRPr="004E035F" w:rsidRDefault="004E035F" w:rsidP="0025677D">
      <w:pPr>
        <w:spacing w:line="240" w:lineRule="auto"/>
        <w:rPr>
          <w:b/>
        </w:rPr>
      </w:pPr>
      <w:r w:rsidRPr="004E035F">
        <w:rPr>
          <w:b/>
        </w:rPr>
        <w:t>Present:</w:t>
      </w:r>
      <w:r w:rsidR="004C043D">
        <w:rPr>
          <w:b/>
        </w:rPr>
        <w:tab/>
      </w:r>
      <w:r w:rsidR="004C043D" w:rsidRPr="004C043D">
        <w:t>No conflicts of interest</w:t>
      </w:r>
    </w:p>
    <w:p w:rsidR="004C043D" w:rsidRDefault="004E035F" w:rsidP="0025677D">
      <w:pPr>
        <w:spacing w:after="0" w:line="240" w:lineRule="auto"/>
      </w:pPr>
      <w:r w:rsidRPr="004E035F">
        <w:rPr>
          <w:b/>
        </w:rPr>
        <w:t>Trustees:</w:t>
      </w:r>
      <w:r>
        <w:tab/>
      </w:r>
      <w:r w:rsidR="004C043D">
        <w:t xml:space="preserve">Jack Polson </w:t>
      </w:r>
      <w:r w:rsidR="004C043D">
        <w:tab/>
      </w:r>
      <w:r w:rsidR="004C043D">
        <w:tab/>
      </w:r>
      <w:r w:rsidR="004C043D">
        <w:tab/>
      </w:r>
      <w:r w:rsidR="004C043D">
        <w:tab/>
      </w:r>
      <w:proofErr w:type="gramStart"/>
      <w:r w:rsidR="004C043D">
        <w:t>President  &amp;</w:t>
      </w:r>
      <w:proofErr w:type="gramEnd"/>
      <w:r w:rsidR="004C043D">
        <w:t xml:space="preserve"> Chair </w:t>
      </w:r>
    </w:p>
    <w:p w:rsidR="004E035F" w:rsidRDefault="004E035F" w:rsidP="004C043D">
      <w:pPr>
        <w:spacing w:after="0" w:line="240" w:lineRule="auto"/>
        <w:ind w:left="720" w:firstLine="720"/>
      </w:pPr>
      <w:r>
        <w:t>Lauren Conen</w:t>
      </w:r>
      <w:r w:rsidR="00F62BF1">
        <w:tab/>
      </w:r>
      <w:r w:rsidR="00F62BF1">
        <w:tab/>
      </w:r>
      <w:r w:rsidR="00F62BF1">
        <w:tab/>
      </w:r>
      <w:r w:rsidR="00F62BF1">
        <w:tab/>
        <w:t xml:space="preserve">VP Education </w:t>
      </w:r>
    </w:p>
    <w:p w:rsidR="00001091" w:rsidRDefault="00001091" w:rsidP="0025677D">
      <w:pPr>
        <w:spacing w:after="0" w:line="240" w:lineRule="auto"/>
        <w:ind w:left="720" w:firstLine="720"/>
      </w:pPr>
      <w:r>
        <w:t>Adam Brittain</w:t>
      </w:r>
      <w:r w:rsidR="00F62BF1">
        <w:tab/>
      </w:r>
      <w:r w:rsidR="00F62BF1">
        <w:tab/>
      </w:r>
      <w:r w:rsidR="00F62BF1">
        <w:tab/>
      </w:r>
      <w:r w:rsidR="00F62BF1">
        <w:tab/>
        <w:t>VP Sports &amp; Health</w:t>
      </w:r>
    </w:p>
    <w:p w:rsidR="004C043D" w:rsidRDefault="008A7AE4" w:rsidP="008A7AE4">
      <w:pPr>
        <w:spacing w:line="240" w:lineRule="auto"/>
        <w:ind w:left="1440"/>
      </w:pPr>
      <w:r>
        <w:t>Gem Heywood</w:t>
      </w:r>
      <w:r>
        <w:tab/>
      </w:r>
      <w:r>
        <w:tab/>
      </w:r>
      <w:r>
        <w:tab/>
      </w:r>
      <w:r>
        <w:tab/>
        <w:t>VP Societies &amp; Communication</w:t>
      </w:r>
      <w:r>
        <w:br/>
      </w:r>
      <w:r w:rsidR="004C043D">
        <w:t xml:space="preserve">Scarlett Oliver </w:t>
      </w:r>
      <w:r w:rsidR="004C043D">
        <w:tab/>
      </w:r>
      <w:r w:rsidR="004C043D">
        <w:tab/>
      </w:r>
      <w:r w:rsidR="004C043D">
        <w:tab/>
      </w:r>
      <w:r w:rsidR="004C043D">
        <w:tab/>
        <w:t xml:space="preserve">VP Community &amp; Welfare </w:t>
      </w:r>
      <w:r w:rsidR="004C043D">
        <w:br/>
      </w:r>
      <w:r w:rsidR="00001091">
        <w:t>Laura Goode</w:t>
      </w:r>
      <w:r w:rsidR="00F62BF1">
        <w:tab/>
      </w:r>
      <w:r w:rsidR="00F62BF1">
        <w:tab/>
      </w:r>
      <w:r w:rsidR="00F62BF1">
        <w:tab/>
      </w:r>
      <w:r w:rsidR="00F62BF1">
        <w:tab/>
        <w:t>Student Trustee</w:t>
      </w:r>
      <w:r w:rsidR="004C043D">
        <w:br/>
        <w:t>Alvaro Loxton</w:t>
      </w:r>
      <w:r w:rsidR="004C043D">
        <w:tab/>
      </w:r>
      <w:r w:rsidR="004C043D">
        <w:tab/>
      </w:r>
      <w:r w:rsidR="004C043D">
        <w:tab/>
      </w:r>
      <w:r w:rsidR="004C043D">
        <w:tab/>
        <w:t>Student Trustee</w:t>
      </w:r>
      <w:r>
        <w:br/>
      </w:r>
      <w:r w:rsidR="00001091">
        <w:t>Chris Clements</w:t>
      </w:r>
      <w:r w:rsidR="00F62BF1">
        <w:tab/>
      </w:r>
      <w:r w:rsidR="00F62BF1">
        <w:tab/>
      </w:r>
      <w:r w:rsidR="00F62BF1">
        <w:tab/>
      </w:r>
      <w:r w:rsidR="00F62BF1">
        <w:tab/>
        <w:t>External Trustee</w:t>
      </w:r>
      <w:r w:rsidR="00F62BF1">
        <w:tab/>
      </w:r>
      <w:r w:rsidR="00F62BF1">
        <w:tab/>
      </w:r>
      <w:r w:rsidR="00F62BF1">
        <w:tab/>
      </w:r>
      <w:r>
        <w:br/>
      </w:r>
    </w:p>
    <w:p w:rsidR="004E035F" w:rsidRDefault="004E035F" w:rsidP="00CE1917">
      <w:pPr>
        <w:spacing w:after="0" w:line="240" w:lineRule="auto"/>
        <w:ind w:left="1440" w:hanging="1440"/>
      </w:pPr>
      <w:r w:rsidRPr="004E035F">
        <w:rPr>
          <w:b/>
        </w:rPr>
        <w:t>Apologies:</w:t>
      </w:r>
      <w:r>
        <w:tab/>
      </w:r>
      <w:r w:rsidR="004C043D">
        <w:t>Clare Davidson</w:t>
      </w:r>
      <w:r w:rsidR="004C043D">
        <w:tab/>
      </w:r>
      <w:r w:rsidR="004C043D">
        <w:tab/>
      </w:r>
      <w:r w:rsidR="004C043D">
        <w:tab/>
      </w:r>
      <w:r w:rsidR="004C043D">
        <w:tab/>
        <w:t>External Trustee</w:t>
      </w:r>
      <w:r w:rsidR="004C043D">
        <w:br/>
        <w:t>Sarah Eden</w:t>
      </w:r>
      <w:r w:rsidR="004C043D">
        <w:tab/>
      </w:r>
      <w:r w:rsidR="004C043D">
        <w:tab/>
      </w:r>
      <w:r w:rsidR="004C043D">
        <w:tab/>
      </w:r>
      <w:r w:rsidR="004C043D">
        <w:tab/>
        <w:t>External Trustee</w:t>
      </w:r>
      <w:r w:rsidR="004C043D">
        <w:br/>
      </w:r>
    </w:p>
    <w:p w:rsidR="00001091" w:rsidRDefault="004E035F" w:rsidP="0025677D">
      <w:pPr>
        <w:spacing w:after="0" w:line="240" w:lineRule="auto"/>
      </w:pPr>
      <w:r>
        <w:rPr>
          <w:b/>
        </w:rPr>
        <w:t>In attendance:</w:t>
      </w:r>
      <w:r>
        <w:tab/>
      </w:r>
      <w:r w:rsidR="00001091"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  <w:r w:rsidR="004C043D">
        <w:br/>
      </w:r>
      <w:r w:rsidR="004C043D">
        <w:tab/>
      </w:r>
      <w:r w:rsidR="004C043D">
        <w:tab/>
        <w:t>David Osbourne</w:t>
      </w:r>
      <w:r w:rsidR="004C043D">
        <w:tab/>
      </w:r>
      <w:r w:rsidR="004C043D">
        <w:tab/>
      </w:r>
      <w:r w:rsidR="004C043D">
        <w:tab/>
      </w:r>
      <w:r w:rsidR="004C043D">
        <w:tab/>
        <w:t>Proposed External Trustee</w:t>
      </w:r>
    </w:p>
    <w:p w:rsidR="004C043D" w:rsidRDefault="004C043D" w:rsidP="0025677D">
      <w:pPr>
        <w:spacing w:line="240" w:lineRule="auto"/>
      </w:pPr>
    </w:p>
    <w:p w:rsidR="00001091" w:rsidRDefault="00BF62EE" w:rsidP="0025677D">
      <w:pPr>
        <w:spacing w:line="240" w:lineRule="auto"/>
      </w:pPr>
      <w:r>
        <w:rPr>
          <w:b/>
        </w:rPr>
        <w:t>01</w:t>
      </w:r>
      <w:r w:rsidR="00001091" w:rsidRPr="004E035F">
        <w:rPr>
          <w:b/>
        </w:rPr>
        <w:t>/1</w:t>
      </w:r>
      <w:r>
        <w:rPr>
          <w:b/>
        </w:rPr>
        <w:t>6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25677D">
      <w:pPr>
        <w:spacing w:line="240" w:lineRule="auto"/>
      </w:pPr>
      <w:r>
        <w:tab/>
      </w:r>
      <w:r>
        <w:tab/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on </w:t>
      </w:r>
      <w:r w:rsidR="004C043D">
        <w:t>8</w:t>
      </w:r>
      <w:r w:rsidR="004C043D" w:rsidRPr="004C043D">
        <w:rPr>
          <w:vertAlign w:val="superscript"/>
        </w:rPr>
        <w:t>th</w:t>
      </w:r>
      <w:r w:rsidR="004C043D">
        <w:t xml:space="preserve"> December</w:t>
      </w:r>
      <w:r w:rsidR="004E035F">
        <w:t xml:space="preserve"> 2015</w:t>
      </w:r>
    </w:p>
    <w:p w:rsidR="00001091" w:rsidRDefault="00BF62EE" w:rsidP="0025677D">
      <w:pPr>
        <w:spacing w:line="240" w:lineRule="auto"/>
      </w:pPr>
      <w:r>
        <w:rPr>
          <w:b/>
        </w:rPr>
        <w:t>02/16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BF62EE" w:rsidRDefault="00BF62EE" w:rsidP="00BF62EE">
      <w:pPr>
        <w:pStyle w:val="ListParagraph"/>
        <w:numPr>
          <w:ilvl w:val="0"/>
          <w:numId w:val="5"/>
        </w:numPr>
        <w:spacing w:line="240" w:lineRule="auto"/>
      </w:pPr>
      <w:r>
        <w:t xml:space="preserve">Action – LC to feedback amendments necessary from proposed ideas </w:t>
      </w:r>
      <w:r w:rsidRPr="00BF62EE">
        <w:rPr>
          <w:b/>
        </w:rPr>
        <w:t>(completed)</w:t>
      </w:r>
    </w:p>
    <w:p w:rsidR="00BF62EE" w:rsidRDefault="00BF62EE" w:rsidP="00BF62EE">
      <w:pPr>
        <w:pStyle w:val="ListParagraph"/>
        <w:numPr>
          <w:ilvl w:val="0"/>
          <w:numId w:val="5"/>
        </w:numPr>
        <w:spacing w:line="240" w:lineRule="auto"/>
      </w:pPr>
      <w:r>
        <w:t xml:space="preserve">Action – TB to implement audit processes with HR Manager and ensure evidence reaches trustee level. </w:t>
      </w:r>
      <w:r w:rsidRPr="00BF62EE">
        <w:rPr>
          <w:b/>
        </w:rPr>
        <w:t>(completed)</w:t>
      </w:r>
    </w:p>
    <w:p w:rsidR="00BF62EE" w:rsidRPr="00BF62EE" w:rsidRDefault="00BF62EE" w:rsidP="00BF62EE">
      <w:pPr>
        <w:pStyle w:val="ListParagraph"/>
        <w:numPr>
          <w:ilvl w:val="0"/>
          <w:numId w:val="5"/>
        </w:numPr>
        <w:spacing w:line="240" w:lineRule="auto"/>
        <w:rPr>
          <w:b/>
        </w:rPr>
      </w:pPr>
      <w:r>
        <w:t xml:space="preserve">Action – TB to clarity if maximum appointment is 4 years. If so, to circulate update for new appointment of external trustee. </w:t>
      </w:r>
      <w:r w:rsidRPr="00BF62EE">
        <w:rPr>
          <w:b/>
        </w:rPr>
        <w:t>(completed and point 06/16)</w:t>
      </w:r>
    </w:p>
    <w:p w:rsidR="00BF62EE" w:rsidRPr="00BF62EE" w:rsidRDefault="00BF62EE" w:rsidP="00BF62EE">
      <w:pPr>
        <w:pStyle w:val="ListParagraph"/>
        <w:numPr>
          <w:ilvl w:val="0"/>
          <w:numId w:val="5"/>
        </w:numPr>
        <w:spacing w:line="240" w:lineRule="auto"/>
        <w:rPr>
          <w:b/>
        </w:rPr>
      </w:pPr>
      <w:r>
        <w:t xml:space="preserve">Action – All to review and feedback on the Decision Making Matrix to TB. </w:t>
      </w:r>
      <w:r w:rsidRPr="00BF62EE">
        <w:rPr>
          <w:b/>
        </w:rPr>
        <w:t>(ongoing)</w:t>
      </w:r>
    </w:p>
    <w:p w:rsidR="00BF62EE" w:rsidRDefault="00BF62EE" w:rsidP="00BF62EE">
      <w:pPr>
        <w:pStyle w:val="ListParagraph"/>
        <w:numPr>
          <w:ilvl w:val="0"/>
          <w:numId w:val="5"/>
        </w:numPr>
        <w:spacing w:line="240" w:lineRule="auto"/>
      </w:pPr>
      <w:r>
        <w:t xml:space="preserve">Action – LC to look into potential networks both locally and nationally to have a bigger impact and to look into further education on current students. </w:t>
      </w:r>
      <w:r w:rsidRPr="00BF62EE">
        <w:rPr>
          <w:b/>
        </w:rPr>
        <w:t>(completed)</w:t>
      </w:r>
    </w:p>
    <w:p w:rsidR="00BF62EE" w:rsidRDefault="00BF62EE" w:rsidP="00BF62EE">
      <w:pPr>
        <w:pStyle w:val="ListParagraph"/>
        <w:numPr>
          <w:ilvl w:val="0"/>
          <w:numId w:val="5"/>
        </w:numPr>
        <w:spacing w:line="240" w:lineRule="auto"/>
      </w:pPr>
      <w:r>
        <w:t xml:space="preserve">Action – </w:t>
      </w:r>
      <w:r w:rsidRPr="008B1062">
        <w:t>TB to ensure there is an external trustee on all committees</w:t>
      </w:r>
      <w:r>
        <w:t xml:space="preserve">. </w:t>
      </w:r>
      <w:r w:rsidRPr="00BF62EE">
        <w:rPr>
          <w:b/>
        </w:rPr>
        <w:t>(completed)</w:t>
      </w:r>
    </w:p>
    <w:p w:rsidR="00001091" w:rsidRDefault="00BF62EE" w:rsidP="0025677D">
      <w:pPr>
        <w:spacing w:line="240" w:lineRule="auto"/>
      </w:pPr>
      <w:r w:rsidRPr="00BF62EE">
        <w:rPr>
          <w:b/>
        </w:rPr>
        <w:t>03/16</w:t>
      </w:r>
      <w:r w:rsidR="00910B2D">
        <w:tab/>
      </w:r>
      <w:r w:rsidR="00910B2D">
        <w:tab/>
      </w:r>
      <w:r w:rsidR="00910B2D" w:rsidRPr="00910B2D">
        <w:rPr>
          <w:b/>
        </w:rPr>
        <w:t>SUM Motions:</w:t>
      </w:r>
    </w:p>
    <w:p w:rsidR="004F18EE" w:rsidRDefault="00BF62EE" w:rsidP="004F18EE">
      <w:pPr>
        <w:spacing w:line="240" w:lineRule="auto"/>
        <w:ind w:left="1440"/>
      </w:pPr>
      <w:r>
        <w:t>Report received and discussed with all idea points passed.</w:t>
      </w:r>
    </w:p>
    <w:p w:rsidR="00BF62EE" w:rsidRDefault="00BF62EE" w:rsidP="0025677D">
      <w:pPr>
        <w:spacing w:line="240" w:lineRule="auto"/>
        <w:ind w:left="1440"/>
      </w:pPr>
      <w:r>
        <w:t>The Board have requested a paper for the next meeting covering all of this year and last year’s motion points and progression.</w:t>
      </w:r>
    </w:p>
    <w:p w:rsidR="008A435E" w:rsidRDefault="008A435E" w:rsidP="0025677D">
      <w:pPr>
        <w:spacing w:line="240" w:lineRule="auto"/>
        <w:ind w:left="1440"/>
      </w:pPr>
      <w:r>
        <w:t xml:space="preserve">Action – </w:t>
      </w:r>
      <w:r w:rsidR="00EB1F00">
        <w:t>LC</w:t>
      </w:r>
      <w:r w:rsidR="00BF62EE">
        <w:t>/TB</w:t>
      </w:r>
      <w:r w:rsidR="00EB1F00">
        <w:t xml:space="preserve"> to </w:t>
      </w:r>
      <w:r w:rsidR="00BF62EE">
        <w:t>provide document for next meeting</w:t>
      </w:r>
    </w:p>
    <w:p w:rsidR="00AB4C88" w:rsidRDefault="00AB4C88" w:rsidP="0025677D">
      <w:pPr>
        <w:spacing w:line="240" w:lineRule="auto"/>
        <w:rPr>
          <w:b/>
        </w:rPr>
      </w:pPr>
    </w:p>
    <w:p w:rsidR="008A435E" w:rsidRDefault="00BF62EE" w:rsidP="0025677D">
      <w:pPr>
        <w:spacing w:line="240" w:lineRule="auto"/>
      </w:pPr>
      <w:r>
        <w:rPr>
          <w:b/>
        </w:rPr>
        <w:lastRenderedPageBreak/>
        <w:t>04/16</w:t>
      </w:r>
      <w:r w:rsidR="008A435E">
        <w:tab/>
      </w:r>
      <w:r w:rsidR="008A435E">
        <w:tab/>
      </w:r>
      <w:r w:rsidR="008A435E" w:rsidRPr="00EB1F00">
        <w:rPr>
          <w:b/>
        </w:rPr>
        <w:t>Constitutional Review:</w:t>
      </w:r>
    </w:p>
    <w:p w:rsidR="008A435E" w:rsidRDefault="00BF62EE" w:rsidP="00BF62EE">
      <w:pPr>
        <w:spacing w:line="240" w:lineRule="auto"/>
        <w:ind w:left="1440"/>
      </w:pPr>
      <w:r>
        <w:t>The Board received and reviews the 4 current proposals and agreed the timeline for implementation.</w:t>
      </w:r>
    </w:p>
    <w:p w:rsidR="00BF62EE" w:rsidRDefault="00BF62EE" w:rsidP="00BF62EE">
      <w:pPr>
        <w:spacing w:line="240" w:lineRule="auto"/>
        <w:ind w:left="1440"/>
      </w:pPr>
      <w:r>
        <w:t>The Board requested modelling of the proposals on how they would be implemented and when received would feedback by the 4</w:t>
      </w:r>
      <w:r w:rsidRPr="00BF62EE">
        <w:rPr>
          <w:vertAlign w:val="superscript"/>
        </w:rPr>
        <w:t>th</w:t>
      </w:r>
      <w:r>
        <w:t xml:space="preserve"> April to feed into the discussions at committees in early April</w:t>
      </w:r>
      <w:r w:rsidR="00BD6748">
        <w:t>.</w:t>
      </w:r>
    </w:p>
    <w:p w:rsidR="00BF62EE" w:rsidRDefault="00BF62EE" w:rsidP="00BF62EE">
      <w:pPr>
        <w:spacing w:line="240" w:lineRule="auto"/>
        <w:ind w:left="1440"/>
      </w:pPr>
      <w:r>
        <w:t>Action – TB to circulate modelling of the proposals</w:t>
      </w:r>
    </w:p>
    <w:p w:rsidR="00BF62EE" w:rsidRDefault="00BF62EE" w:rsidP="00BF62EE">
      <w:pPr>
        <w:spacing w:line="240" w:lineRule="auto"/>
        <w:ind w:left="1440"/>
      </w:pPr>
      <w:r>
        <w:t>Action – All to feedback by the 4</w:t>
      </w:r>
      <w:r w:rsidRPr="00BF62EE">
        <w:rPr>
          <w:vertAlign w:val="superscript"/>
        </w:rPr>
        <w:t>th</w:t>
      </w:r>
      <w:r>
        <w:t xml:space="preserve"> April</w:t>
      </w:r>
    </w:p>
    <w:p w:rsidR="00EB1F00" w:rsidRDefault="00AB4C88" w:rsidP="0025677D">
      <w:pPr>
        <w:spacing w:line="240" w:lineRule="auto"/>
      </w:pPr>
      <w:r>
        <w:rPr>
          <w:b/>
        </w:rPr>
        <w:t>05/16</w:t>
      </w:r>
      <w:r w:rsidR="00EB1F00">
        <w:tab/>
      </w:r>
      <w:r w:rsidR="00EB1F00">
        <w:tab/>
      </w:r>
      <w:r w:rsidR="00EB1F00" w:rsidRPr="00DE101C">
        <w:rPr>
          <w:b/>
        </w:rPr>
        <w:t xml:space="preserve">Trading update, financial overview and </w:t>
      </w:r>
      <w:r>
        <w:rPr>
          <w:b/>
        </w:rPr>
        <w:t>3 year budget proposals</w:t>
      </w:r>
      <w:r w:rsidR="00EB1F00" w:rsidRPr="00DE101C">
        <w:rPr>
          <w:b/>
        </w:rPr>
        <w:t>:</w:t>
      </w:r>
    </w:p>
    <w:p w:rsidR="00EB1F00" w:rsidRDefault="00AB4C88" w:rsidP="0025677D">
      <w:pPr>
        <w:spacing w:line="240" w:lineRule="auto"/>
        <w:ind w:left="1440"/>
      </w:pPr>
      <w:r>
        <w:t>The B</w:t>
      </w:r>
      <w:r w:rsidR="00EB1F00">
        <w:t xml:space="preserve">oard received and approved the </w:t>
      </w:r>
      <w:r>
        <w:t xml:space="preserve">3 year </w:t>
      </w:r>
      <w:r w:rsidR="00EB1F00">
        <w:t xml:space="preserve">budget </w:t>
      </w:r>
      <w:r>
        <w:t>to form the basis of the Block Grant Application with the following areas for specific attention;</w:t>
      </w:r>
    </w:p>
    <w:p w:rsidR="00AB4C88" w:rsidRDefault="00AB4C88" w:rsidP="0025677D">
      <w:pPr>
        <w:spacing w:line="240" w:lineRule="auto"/>
        <w:ind w:left="1440"/>
      </w:pPr>
      <w:r>
        <w:t>The Board have requested reviews of the following departments;</w:t>
      </w:r>
    </w:p>
    <w:p w:rsidR="00AB4C88" w:rsidRDefault="00AB4C88" w:rsidP="0025677D">
      <w:pPr>
        <w:spacing w:line="240" w:lineRule="auto"/>
        <w:ind w:left="1440"/>
      </w:pPr>
      <w:r>
        <w:t>Priority Departments – Advice, Community</w:t>
      </w:r>
      <w:r w:rsidR="00BD6748">
        <w:t>, Representation,</w:t>
      </w:r>
      <w:r w:rsidR="00BD6748" w:rsidRPr="00BD6748">
        <w:t xml:space="preserve"> </w:t>
      </w:r>
      <w:r w:rsidR="00BD6748">
        <w:t>Marketing and Opportunities</w:t>
      </w:r>
    </w:p>
    <w:p w:rsidR="00EB1F00" w:rsidRDefault="00AB4C88" w:rsidP="0025677D">
      <w:pPr>
        <w:spacing w:line="240" w:lineRule="auto"/>
        <w:ind w:left="1440"/>
      </w:pPr>
      <w:proofErr w:type="gramStart"/>
      <w:r>
        <w:t>Non Priority Departments –</w:t>
      </w:r>
      <w:r w:rsidR="00BD6748">
        <w:t xml:space="preserve"> </w:t>
      </w:r>
      <w:r>
        <w:t>Student Letting</w:t>
      </w:r>
      <w:r w:rsidR="00BD6748">
        <w:t>s</w:t>
      </w:r>
      <w:r w:rsidR="00DE101C">
        <w:t>.</w:t>
      </w:r>
      <w:proofErr w:type="gramEnd"/>
      <w:r w:rsidR="00EB1F00">
        <w:t xml:space="preserve"> </w:t>
      </w:r>
    </w:p>
    <w:p w:rsidR="00BD6748" w:rsidRDefault="00BD6748" w:rsidP="0025677D">
      <w:pPr>
        <w:spacing w:line="240" w:lineRule="auto"/>
        <w:ind w:left="1440"/>
      </w:pPr>
      <w:r>
        <w:t xml:space="preserve">Structure – Finance, </w:t>
      </w:r>
      <w:proofErr w:type="spellStart"/>
      <w:r>
        <w:t>Jobshop</w:t>
      </w:r>
      <w:proofErr w:type="spellEnd"/>
      <w:r>
        <w:t xml:space="preserve">, </w:t>
      </w:r>
    </w:p>
    <w:p w:rsidR="00AB4C88" w:rsidRDefault="00AB4C88" w:rsidP="0025677D">
      <w:pPr>
        <w:spacing w:line="240" w:lineRule="auto"/>
        <w:ind w:left="1440"/>
      </w:pPr>
      <w:proofErr w:type="gramStart"/>
      <w:r>
        <w:t>Once reviewed the Board will consider appropriate action for each to be actioned via email</w:t>
      </w:r>
      <w:r w:rsidR="00BD6748">
        <w:t>/phone/meeting</w:t>
      </w:r>
      <w:r>
        <w:t xml:space="preserve"> prior to the next Board meeting.</w:t>
      </w:r>
      <w:proofErr w:type="gramEnd"/>
    </w:p>
    <w:p w:rsidR="00BD6748" w:rsidRDefault="00BD6748" w:rsidP="0025677D">
      <w:pPr>
        <w:spacing w:line="240" w:lineRule="auto"/>
        <w:ind w:left="1440"/>
      </w:pPr>
      <w:r>
        <w:t>The university are then to be approached for additional funding</w:t>
      </w:r>
    </w:p>
    <w:p w:rsidR="00AB4C88" w:rsidRDefault="00AB4C88" w:rsidP="0025677D">
      <w:pPr>
        <w:spacing w:line="240" w:lineRule="auto"/>
        <w:ind w:left="1440"/>
      </w:pPr>
      <w:r>
        <w:t>Action – TB to liaise with Managers and staff to undertake the review.</w:t>
      </w:r>
    </w:p>
    <w:p w:rsidR="00BD6748" w:rsidRDefault="00BD6748" w:rsidP="0025677D">
      <w:pPr>
        <w:spacing w:line="240" w:lineRule="auto"/>
        <w:ind w:left="1440"/>
      </w:pPr>
      <w:r>
        <w:t>Action – TB to speak to JM regards funding</w:t>
      </w:r>
    </w:p>
    <w:p w:rsidR="000443F8" w:rsidRPr="00DE101C" w:rsidRDefault="00AB4C88" w:rsidP="0025677D">
      <w:pPr>
        <w:spacing w:line="240" w:lineRule="auto"/>
        <w:rPr>
          <w:b/>
        </w:rPr>
      </w:pPr>
      <w:r>
        <w:rPr>
          <w:b/>
        </w:rPr>
        <w:t>06/16</w:t>
      </w:r>
      <w:r w:rsidR="00EB1F00" w:rsidRPr="00DE101C">
        <w:rPr>
          <w:b/>
        </w:rPr>
        <w:tab/>
      </w:r>
      <w:r w:rsidR="00DE101C" w:rsidRPr="00DE101C">
        <w:rPr>
          <w:b/>
        </w:rPr>
        <w:tab/>
      </w:r>
      <w:r>
        <w:rPr>
          <w:b/>
        </w:rPr>
        <w:t xml:space="preserve">External </w:t>
      </w:r>
      <w:r w:rsidR="00DE101C" w:rsidRPr="00DE101C">
        <w:rPr>
          <w:b/>
        </w:rPr>
        <w:t>Trustee Recruitment</w:t>
      </w:r>
      <w:r w:rsidR="00EB1F00" w:rsidRPr="00DE101C">
        <w:rPr>
          <w:b/>
        </w:rPr>
        <w:tab/>
      </w:r>
    </w:p>
    <w:p w:rsidR="00DE101C" w:rsidRDefault="00AB4C88" w:rsidP="0025677D">
      <w:pPr>
        <w:spacing w:line="240" w:lineRule="auto"/>
        <w:ind w:left="1440"/>
      </w:pPr>
      <w:r>
        <w:t>Appointment committee interviewed</w:t>
      </w:r>
      <w:r w:rsidR="002E3FDF">
        <w:t xml:space="preserve"> and recommend </w:t>
      </w:r>
      <w:r>
        <w:t>David Osbourne</w:t>
      </w:r>
      <w:r w:rsidR="000443F8">
        <w:t>.</w:t>
      </w:r>
      <w:r w:rsidR="00DE101C">
        <w:t xml:space="preserve"> Board approved </w:t>
      </w:r>
      <w:r>
        <w:t>David’s</w:t>
      </w:r>
      <w:r w:rsidR="00DE101C">
        <w:t xml:space="preserve"> appointment </w:t>
      </w:r>
    </w:p>
    <w:p w:rsidR="00001091" w:rsidRDefault="00AB4C88" w:rsidP="00AB4C88">
      <w:pPr>
        <w:spacing w:line="240" w:lineRule="auto"/>
        <w:ind w:left="1440"/>
      </w:pPr>
      <w:r>
        <w:t xml:space="preserve">The Board would like to formally thank </w:t>
      </w:r>
      <w:r w:rsidR="000443F8">
        <w:t>Craig</w:t>
      </w:r>
      <w:r w:rsidR="00DE101C">
        <w:t xml:space="preserve"> Pocock</w:t>
      </w:r>
      <w:r w:rsidR="000443F8">
        <w:t xml:space="preserve"> </w:t>
      </w:r>
      <w:r>
        <w:t xml:space="preserve">for his 4 years of service as </w:t>
      </w:r>
      <w:proofErr w:type="spellStart"/>
      <w:r>
        <w:t>as</w:t>
      </w:r>
      <w:proofErr w:type="spellEnd"/>
      <w:r>
        <w:t xml:space="preserve"> T</w:t>
      </w:r>
      <w:r w:rsidR="00DE101C">
        <w:t>rustee</w:t>
      </w:r>
      <w:r>
        <w:t xml:space="preserve"> and his long term support of the Students’ Union. TB present</w:t>
      </w:r>
      <w:r w:rsidR="006873F5">
        <w:t>ed</w:t>
      </w:r>
      <w:r>
        <w:t xml:space="preserve"> him a parting gift on a visit to the SU in March.</w:t>
      </w:r>
    </w:p>
    <w:p w:rsidR="00001091" w:rsidRPr="0025677D" w:rsidRDefault="00AB4C88" w:rsidP="0025677D">
      <w:pPr>
        <w:spacing w:line="240" w:lineRule="auto"/>
        <w:rPr>
          <w:b/>
        </w:rPr>
      </w:pPr>
      <w:r>
        <w:rPr>
          <w:b/>
        </w:rPr>
        <w:t>07/16</w:t>
      </w:r>
      <w:r w:rsidR="00DE101C" w:rsidRPr="0025677D">
        <w:rPr>
          <w:b/>
        </w:rPr>
        <w:tab/>
      </w:r>
      <w:r w:rsidR="00DE101C" w:rsidRPr="0025677D">
        <w:rPr>
          <w:b/>
        </w:rPr>
        <w:tab/>
      </w:r>
      <w:r>
        <w:rPr>
          <w:b/>
        </w:rPr>
        <w:t>Policy Reviews</w:t>
      </w:r>
    </w:p>
    <w:p w:rsidR="0025677D" w:rsidRDefault="00AB4C88" w:rsidP="0025677D">
      <w:pPr>
        <w:spacing w:line="240" w:lineRule="auto"/>
        <w:ind w:left="720" w:firstLine="720"/>
      </w:pPr>
      <w:r>
        <w:t>The three policies were all approved;</w:t>
      </w:r>
    </w:p>
    <w:p w:rsidR="0025677D" w:rsidRPr="0025677D" w:rsidRDefault="00AB4C88" w:rsidP="00AB4C88">
      <w:pPr>
        <w:spacing w:line="240" w:lineRule="auto"/>
        <w:ind w:left="720" w:firstLine="720"/>
        <w:rPr>
          <w:b/>
        </w:rPr>
      </w:pPr>
      <w:r>
        <w:t>Legislation Responsibilities</w:t>
      </w:r>
      <w:r>
        <w:br/>
      </w:r>
      <w:r>
        <w:tab/>
        <w:t>Document Retention</w:t>
      </w:r>
      <w:r>
        <w:br/>
      </w:r>
      <w:r>
        <w:tab/>
        <w:t>H&amp;S Policy</w:t>
      </w:r>
    </w:p>
    <w:p w:rsidR="00001091" w:rsidRPr="0025677D" w:rsidRDefault="00AB4C88" w:rsidP="0025677D">
      <w:pPr>
        <w:spacing w:line="240" w:lineRule="auto"/>
        <w:rPr>
          <w:b/>
        </w:rPr>
      </w:pPr>
      <w:r>
        <w:rPr>
          <w:b/>
        </w:rPr>
        <w:t>08/16</w:t>
      </w:r>
      <w:r w:rsidR="00B4136A" w:rsidRPr="0025677D">
        <w:rPr>
          <w:b/>
        </w:rPr>
        <w:tab/>
      </w:r>
      <w:r w:rsidR="00B4136A" w:rsidRPr="0025677D">
        <w:rPr>
          <w:b/>
        </w:rPr>
        <w:tab/>
      </w:r>
      <w:r>
        <w:rPr>
          <w:b/>
        </w:rPr>
        <w:t>Responsible Futures Briefing</w:t>
      </w:r>
    </w:p>
    <w:p w:rsidR="00B4136A" w:rsidRDefault="00AB4C88" w:rsidP="0025677D">
      <w:pPr>
        <w:spacing w:line="240" w:lineRule="auto"/>
        <w:ind w:left="1440"/>
      </w:pPr>
      <w:r>
        <w:t>The Board noted and expressed it full support of the Responsible Futures project</w:t>
      </w:r>
    </w:p>
    <w:p w:rsidR="00AB4C88" w:rsidRDefault="00AB4C88" w:rsidP="0025677D">
      <w:pPr>
        <w:spacing w:line="240" w:lineRule="auto"/>
      </w:pPr>
      <w:r>
        <w:tab/>
      </w:r>
      <w:r>
        <w:tab/>
        <w:t>Action – TB to feedback to Rachel Colley</w:t>
      </w:r>
    </w:p>
    <w:p w:rsidR="00AB4C88" w:rsidRDefault="00AB4C88" w:rsidP="0025677D">
      <w:pPr>
        <w:spacing w:line="240" w:lineRule="auto"/>
      </w:pPr>
      <w:r>
        <w:tab/>
      </w:r>
      <w:r>
        <w:tab/>
        <w:t>Action – TB to introduce DO to RC/DP to discuss effective use of electricity.</w:t>
      </w:r>
    </w:p>
    <w:p w:rsidR="00BD6748" w:rsidRDefault="00BD6748" w:rsidP="00AB4C88">
      <w:pPr>
        <w:spacing w:line="240" w:lineRule="auto"/>
        <w:rPr>
          <w:b/>
        </w:rPr>
      </w:pPr>
    </w:p>
    <w:p w:rsidR="00BD6748" w:rsidRDefault="00BD6748" w:rsidP="00AB4C88">
      <w:pPr>
        <w:spacing w:line="240" w:lineRule="auto"/>
        <w:rPr>
          <w:b/>
        </w:rPr>
      </w:pPr>
    </w:p>
    <w:p w:rsidR="00AB4C88" w:rsidRPr="0025677D" w:rsidRDefault="00AB4C88" w:rsidP="00AB4C88">
      <w:pPr>
        <w:spacing w:line="240" w:lineRule="auto"/>
        <w:rPr>
          <w:b/>
        </w:rPr>
      </w:pPr>
      <w:r>
        <w:rPr>
          <w:b/>
        </w:rPr>
        <w:lastRenderedPageBreak/>
        <w:t>09/16</w:t>
      </w:r>
      <w:r w:rsidRPr="0025677D">
        <w:rPr>
          <w:b/>
        </w:rPr>
        <w:tab/>
      </w:r>
      <w:r w:rsidRPr="0025677D">
        <w:rPr>
          <w:b/>
        </w:rPr>
        <w:tab/>
      </w:r>
      <w:r>
        <w:rPr>
          <w:b/>
        </w:rPr>
        <w:t>EU Referenda</w:t>
      </w:r>
    </w:p>
    <w:p w:rsidR="00AB4C88" w:rsidRDefault="00AB4C88" w:rsidP="00AB4C88">
      <w:pPr>
        <w:spacing w:line="240" w:lineRule="auto"/>
        <w:ind w:left="1440"/>
      </w:pPr>
      <w:r>
        <w:t>The Board discussed the guidance from NUS and the government and have action</w:t>
      </w:r>
      <w:r w:rsidR="00BD6748">
        <w:t>ed</w:t>
      </w:r>
      <w:r>
        <w:t xml:space="preserve"> the Officer team to support discussion on the topic through societies and highlight the pro’s and con’s to the student body.</w:t>
      </w:r>
    </w:p>
    <w:p w:rsidR="006873F5" w:rsidRDefault="006873F5" w:rsidP="00AB4C88">
      <w:pPr>
        <w:spacing w:line="240" w:lineRule="auto"/>
        <w:ind w:left="1440"/>
      </w:pPr>
      <w:r>
        <w:t>Action – GH to promote discussions</w:t>
      </w:r>
    </w:p>
    <w:p w:rsidR="006873F5" w:rsidRDefault="006873F5" w:rsidP="00AB4C88">
      <w:pPr>
        <w:spacing w:line="240" w:lineRule="auto"/>
        <w:rPr>
          <w:b/>
        </w:rPr>
      </w:pPr>
    </w:p>
    <w:p w:rsidR="00AB4C88" w:rsidRPr="0025677D" w:rsidRDefault="00AB4C88" w:rsidP="00AB4C88">
      <w:pPr>
        <w:spacing w:line="240" w:lineRule="auto"/>
        <w:rPr>
          <w:b/>
        </w:rPr>
      </w:pPr>
      <w:r>
        <w:rPr>
          <w:b/>
        </w:rPr>
        <w:t>10/16</w:t>
      </w:r>
      <w:r w:rsidRPr="0025677D">
        <w:rPr>
          <w:b/>
        </w:rPr>
        <w:tab/>
      </w:r>
      <w:r w:rsidRPr="0025677D">
        <w:rPr>
          <w:b/>
        </w:rPr>
        <w:tab/>
      </w:r>
      <w:r>
        <w:rPr>
          <w:b/>
        </w:rPr>
        <w:t>Halley Nursery</w:t>
      </w:r>
    </w:p>
    <w:p w:rsidR="00AB4C88" w:rsidRDefault="00AB4C88" w:rsidP="00AB4C88">
      <w:pPr>
        <w:spacing w:line="240" w:lineRule="auto"/>
        <w:ind w:left="1440"/>
      </w:pPr>
      <w:r>
        <w:t>The update was noted and reserves policy change was confirmed as well as agreeing the future reporting structure.</w:t>
      </w:r>
    </w:p>
    <w:p w:rsidR="00001091" w:rsidRPr="0025677D" w:rsidRDefault="00001091" w:rsidP="0025677D">
      <w:pPr>
        <w:spacing w:line="240" w:lineRule="auto"/>
        <w:rPr>
          <w:b/>
        </w:rPr>
      </w:pPr>
      <w:r w:rsidRPr="0025677D">
        <w:rPr>
          <w:b/>
        </w:rPr>
        <w:t>74/15</w:t>
      </w:r>
      <w:r w:rsidR="00B4136A" w:rsidRPr="0025677D">
        <w:rPr>
          <w:b/>
        </w:rPr>
        <w:tab/>
      </w:r>
      <w:r w:rsidR="00B4136A" w:rsidRPr="0025677D">
        <w:rPr>
          <w:b/>
        </w:rPr>
        <w:tab/>
        <w:t>Objectives</w:t>
      </w:r>
      <w:r w:rsidR="00F62BF1" w:rsidRPr="0025677D">
        <w:rPr>
          <w:b/>
        </w:rPr>
        <w:t xml:space="preserve"> &amp; Management of CEO incorporating update</w:t>
      </w:r>
    </w:p>
    <w:p w:rsidR="00B87D1A" w:rsidRDefault="00F62BF1" w:rsidP="0025677D">
      <w:pPr>
        <w:spacing w:line="240" w:lineRule="auto"/>
        <w:ind w:left="1440"/>
      </w:pPr>
      <w:r>
        <w:t>TB discussed main focus ar</w:t>
      </w:r>
      <w:r w:rsidR="00437C28">
        <w:t>eas not covered in agenda items and the Board have requested new formalised objectives to be agreed in the June Board meeting</w:t>
      </w:r>
      <w:r w:rsidR="008F730C">
        <w:t>.</w:t>
      </w:r>
    </w:p>
    <w:p w:rsidR="008F730C" w:rsidRDefault="008F730C" w:rsidP="0025677D">
      <w:pPr>
        <w:spacing w:line="240" w:lineRule="auto"/>
        <w:ind w:left="1440"/>
      </w:pPr>
      <w:r>
        <w:t>Action – TB / JP to produce objectives</w:t>
      </w:r>
    </w:p>
    <w:p w:rsidR="00F62BF1" w:rsidRPr="0025677D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Items to note</w:t>
      </w:r>
      <w:r>
        <w:rPr>
          <w:b/>
          <w:u w:val="single"/>
        </w:rPr>
        <w:t>*</w:t>
      </w: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75/15</w:t>
      </w:r>
      <w:r w:rsidRPr="0025677D">
        <w:rPr>
          <w:b/>
        </w:rPr>
        <w:tab/>
      </w:r>
      <w:r w:rsidRPr="0025677D">
        <w:rPr>
          <w:b/>
        </w:rPr>
        <w:tab/>
        <w:t>*Report from Elected Officers:</w:t>
      </w:r>
    </w:p>
    <w:p w:rsidR="00B87D1A" w:rsidRPr="0025677D" w:rsidRDefault="00F62BF1" w:rsidP="0025677D">
      <w:pPr>
        <w:spacing w:line="240" w:lineRule="auto"/>
        <w:ind w:left="1440"/>
      </w:pPr>
      <w:r>
        <w:t xml:space="preserve">Board received and reviewed reports from SU President, VP Education, VP Sport, VP </w:t>
      </w:r>
      <w:proofErr w:type="spellStart"/>
      <w:r>
        <w:t>Socs</w:t>
      </w:r>
      <w:proofErr w:type="spellEnd"/>
      <w:r>
        <w:t xml:space="preserve"> &amp; </w:t>
      </w:r>
      <w:proofErr w:type="spellStart"/>
      <w:r>
        <w:t>Comms</w:t>
      </w:r>
      <w:proofErr w:type="spellEnd"/>
      <w:r>
        <w:t xml:space="preserve"> and VP </w:t>
      </w:r>
      <w:proofErr w:type="spellStart"/>
      <w:r>
        <w:t>Comm</w:t>
      </w:r>
      <w:proofErr w:type="spellEnd"/>
      <w:r>
        <w:t xml:space="preserve"> &amp; Welfare</w:t>
      </w:r>
      <w:r>
        <w:tab/>
      </w:r>
    </w:p>
    <w:p w:rsidR="00001091" w:rsidRPr="0025677D" w:rsidRDefault="00001091" w:rsidP="0025677D">
      <w:pPr>
        <w:spacing w:line="240" w:lineRule="auto"/>
        <w:rPr>
          <w:b/>
        </w:rPr>
      </w:pPr>
      <w:r w:rsidRPr="0025677D">
        <w:rPr>
          <w:b/>
        </w:rPr>
        <w:t>76/15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Staff Committee</w:t>
      </w:r>
    </w:p>
    <w:p w:rsidR="00001091" w:rsidRDefault="00F62BF1" w:rsidP="0025677D">
      <w:pPr>
        <w:spacing w:line="240" w:lineRule="auto"/>
      </w:pPr>
      <w:r>
        <w:tab/>
      </w:r>
      <w:r>
        <w:tab/>
        <w:t>Main items discussed at Staff Committee since last trustee meeting</w:t>
      </w:r>
    </w:p>
    <w:p w:rsidR="00001091" w:rsidRPr="0025677D" w:rsidRDefault="00001091" w:rsidP="0025677D">
      <w:pPr>
        <w:spacing w:line="240" w:lineRule="auto"/>
        <w:rPr>
          <w:b/>
        </w:rPr>
      </w:pPr>
      <w:r w:rsidRPr="0025677D">
        <w:rPr>
          <w:b/>
        </w:rPr>
        <w:t>77/15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F&amp;GP Committee</w:t>
      </w:r>
    </w:p>
    <w:p w:rsidR="00001091" w:rsidRDefault="00F62BF1" w:rsidP="0025677D">
      <w:pPr>
        <w:spacing w:line="240" w:lineRule="auto"/>
      </w:pPr>
      <w:r>
        <w:tab/>
      </w:r>
      <w:r>
        <w:tab/>
      </w:r>
    </w:p>
    <w:p w:rsidR="00001091" w:rsidRPr="00F62BF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DF6D4D" w:rsidRDefault="00DF6D4D" w:rsidP="0025677D">
      <w:pPr>
        <w:spacing w:line="240" w:lineRule="auto"/>
      </w:pP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F62BF1" w:rsidRDefault="00F62BF1" w:rsidP="0025677D">
      <w:pPr>
        <w:spacing w:line="240" w:lineRule="auto"/>
      </w:pPr>
      <w:r>
        <w:t>2</w:t>
      </w:r>
      <w:r w:rsidR="006873F5">
        <w:t>8</w:t>
      </w:r>
      <w:r w:rsidR="006873F5" w:rsidRPr="006873F5">
        <w:rPr>
          <w:vertAlign w:val="superscript"/>
        </w:rPr>
        <w:t>th</w:t>
      </w:r>
      <w:r w:rsidR="006873F5">
        <w:t xml:space="preserve"> June</w:t>
      </w:r>
      <w:r>
        <w:t xml:space="preserve"> 2016 at 5.30pm</w:t>
      </w: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6873F5" w:rsidRPr="006873F5" w:rsidRDefault="006873F5" w:rsidP="006873F5">
      <w:pPr>
        <w:spacing w:line="240" w:lineRule="auto"/>
        <w:ind w:left="1440"/>
        <w:rPr>
          <w:b/>
        </w:rPr>
      </w:pPr>
      <w:r>
        <w:t xml:space="preserve">Action – All to review and feedback on the Decision Making Matrix to TB. </w:t>
      </w:r>
      <w:r w:rsidRPr="006873F5">
        <w:rPr>
          <w:b/>
        </w:rPr>
        <w:t>(</w:t>
      </w:r>
      <w:proofErr w:type="gramStart"/>
      <w:r w:rsidRPr="006873F5">
        <w:rPr>
          <w:b/>
        </w:rPr>
        <w:t>ongoing</w:t>
      </w:r>
      <w:proofErr w:type="gramEnd"/>
      <w:r w:rsidRPr="006873F5">
        <w:rPr>
          <w:b/>
        </w:rPr>
        <w:t>)</w:t>
      </w:r>
    </w:p>
    <w:p w:rsidR="006873F5" w:rsidRDefault="006873F5" w:rsidP="006873F5">
      <w:pPr>
        <w:spacing w:line="240" w:lineRule="auto"/>
        <w:ind w:left="1440"/>
      </w:pPr>
      <w:r>
        <w:t>Action – LC/TB to provide document for next meeting</w:t>
      </w:r>
    </w:p>
    <w:p w:rsidR="006873F5" w:rsidRDefault="006873F5" w:rsidP="006873F5">
      <w:pPr>
        <w:spacing w:line="240" w:lineRule="auto"/>
        <w:ind w:left="1440"/>
      </w:pPr>
      <w:r>
        <w:t>Action – TB to circulate modelling of the proposals</w:t>
      </w:r>
    </w:p>
    <w:p w:rsidR="006873F5" w:rsidRDefault="006873F5" w:rsidP="006873F5">
      <w:pPr>
        <w:spacing w:line="240" w:lineRule="auto"/>
        <w:ind w:left="1440"/>
      </w:pPr>
      <w:r>
        <w:t>Action – All to feedback by the 4</w:t>
      </w:r>
      <w:r w:rsidRPr="00BF62EE">
        <w:rPr>
          <w:vertAlign w:val="superscript"/>
        </w:rPr>
        <w:t>th</w:t>
      </w:r>
      <w:r>
        <w:t xml:space="preserve"> April</w:t>
      </w:r>
    </w:p>
    <w:p w:rsidR="006873F5" w:rsidRDefault="006873F5" w:rsidP="0025677D">
      <w:pPr>
        <w:spacing w:line="240" w:lineRule="auto"/>
        <w:ind w:left="1440"/>
      </w:pPr>
      <w:r>
        <w:t xml:space="preserve">Action – TB to liaise with Managers and staff to undertake the review </w:t>
      </w:r>
    </w:p>
    <w:p w:rsidR="00BD6748" w:rsidRDefault="00BD6748" w:rsidP="00BD6748">
      <w:pPr>
        <w:spacing w:line="240" w:lineRule="auto"/>
        <w:ind w:left="1440"/>
      </w:pPr>
      <w:r>
        <w:t>Action – TB to speak to JM regards funding</w:t>
      </w:r>
    </w:p>
    <w:p w:rsidR="006873F5" w:rsidRDefault="006873F5" w:rsidP="006873F5">
      <w:pPr>
        <w:spacing w:line="240" w:lineRule="auto"/>
        <w:ind w:left="720" w:firstLine="720"/>
      </w:pPr>
      <w:r>
        <w:t>Action – TB to feedback to Rachel Colley</w:t>
      </w:r>
    </w:p>
    <w:p w:rsidR="006873F5" w:rsidRDefault="006873F5" w:rsidP="006873F5">
      <w:pPr>
        <w:spacing w:line="240" w:lineRule="auto"/>
      </w:pPr>
      <w:r>
        <w:tab/>
      </w:r>
      <w:r>
        <w:tab/>
        <w:t>Action – TB to introduce DO to RC/DP to discuss effective use of electricity.</w:t>
      </w:r>
    </w:p>
    <w:p w:rsidR="006873F5" w:rsidRDefault="006873F5" w:rsidP="006873F5">
      <w:pPr>
        <w:spacing w:line="240" w:lineRule="auto"/>
        <w:ind w:left="1440"/>
      </w:pPr>
      <w:r>
        <w:t>Action – GH to promote discussions</w:t>
      </w:r>
    </w:p>
    <w:p w:rsidR="0025677D" w:rsidRDefault="008F730C" w:rsidP="0025677D">
      <w:pPr>
        <w:spacing w:line="240" w:lineRule="auto"/>
        <w:ind w:left="1440"/>
      </w:pPr>
      <w:r>
        <w:t>Action – TB / JP to produce objectives</w:t>
      </w:r>
      <w:bookmarkStart w:id="0" w:name="_GoBack"/>
      <w:bookmarkEnd w:id="0"/>
    </w:p>
    <w:sectPr w:rsidR="0025677D" w:rsidSect="00AB4C88">
      <w:headerReference w:type="default" r:id="rId8"/>
      <w:headerReference w:type="first" r:id="rId9"/>
      <w:pgSz w:w="11906" w:h="16838"/>
      <w:pgMar w:top="1440" w:right="1440" w:bottom="851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7FC4B9B" wp14:editId="54ED5FF6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91"/>
    <w:rsid w:val="00001091"/>
    <w:rsid w:val="00013C23"/>
    <w:rsid w:val="000443F8"/>
    <w:rsid w:val="00143945"/>
    <w:rsid w:val="0025677D"/>
    <w:rsid w:val="00266C18"/>
    <w:rsid w:val="002E3FDF"/>
    <w:rsid w:val="00317B5B"/>
    <w:rsid w:val="0039751B"/>
    <w:rsid w:val="003E021D"/>
    <w:rsid w:val="0041501F"/>
    <w:rsid w:val="00437C28"/>
    <w:rsid w:val="004671C5"/>
    <w:rsid w:val="004B1E04"/>
    <w:rsid w:val="004C043D"/>
    <w:rsid w:val="004E035F"/>
    <w:rsid w:val="004F18EE"/>
    <w:rsid w:val="005C1729"/>
    <w:rsid w:val="00686D58"/>
    <w:rsid w:val="006873F5"/>
    <w:rsid w:val="007D3945"/>
    <w:rsid w:val="007E4DDB"/>
    <w:rsid w:val="0084671B"/>
    <w:rsid w:val="008A435E"/>
    <w:rsid w:val="008A7AE4"/>
    <w:rsid w:val="008B1062"/>
    <w:rsid w:val="008F730C"/>
    <w:rsid w:val="009053B3"/>
    <w:rsid w:val="00910B2D"/>
    <w:rsid w:val="00925696"/>
    <w:rsid w:val="0093642F"/>
    <w:rsid w:val="00AB4C88"/>
    <w:rsid w:val="00AC3788"/>
    <w:rsid w:val="00B12931"/>
    <w:rsid w:val="00B4136A"/>
    <w:rsid w:val="00B87D1A"/>
    <w:rsid w:val="00BD6748"/>
    <w:rsid w:val="00BF62EE"/>
    <w:rsid w:val="00C20973"/>
    <w:rsid w:val="00CE1917"/>
    <w:rsid w:val="00D25F90"/>
    <w:rsid w:val="00DE101C"/>
    <w:rsid w:val="00DF6D4D"/>
    <w:rsid w:val="00E21977"/>
    <w:rsid w:val="00EB1F00"/>
    <w:rsid w:val="00F3580E"/>
    <w:rsid w:val="00F6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Phillippa Scott</dc:creator>
  <cp:lastModifiedBy>Tim Benford</cp:lastModifiedBy>
  <cp:revision>7</cp:revision>
  <dcterms:created xsi:type="dcterms:W3CDTF">2016-04-06T09:09:00Z</dcterms:created>
  <dcterms:modified xsi:type="dcterms:W3CDTF">2016-05-17T08:29:00Z</dcterms:modified>
</cp:coreProperties>
</file>