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9B213E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473FC9">
        <w:rPr>
          <w:b/>
          <w:u w:val="single"/>
        </w:rPr>
        <w:t>8</w:t>
      </w:r>
      <w:r w:rsidR="00473FC9">
        <w:rPr>
          <w:b/>
          <w:u w:val="single"/>
          <w:vertAlign w:val="superscript"/>
        </w:rPr>
        <w:t>th</w:t>
      </w:r>
      <w:r w:rsidR="004C043D">
        <w:rPr>
          <w:b/>
          <w:u w:val="single"/>
        </w:rPr>
        <w:t xml:space="preserve"> </w:t>
      </w:r>
      <w:r>
        <w:rPr>
          <w:b/>
          <w:u w:val="single"/>
        </w:rPr>
        <w:t>October</w:t>
      </w:r>
      <w:r w:rsidR="004C043D">
        <w:rPr>
          <w:b/>
          <w:u w:val="single"/>
        </w:rPr>
        <w:t xml:space="preserve"> 2016</w:t>
      </w:r>
      <w:r w:rsidR="00001091" w:rsidRPr="0025677D">
        <w:rPr>
          <w:b/>
          <w:u w:val="single"/>
        </w:rPr>
        <w:t xml:space="preserve"> – 5.30pm</w:t>
      </w:r>
    </w:p>
    <w:p w:rsidR="00001091" w:rsidRDefault="00001091" w:rsidP="0025677D">
      <w:pPr>
        <w:spacing w:line="240" w:lineRule="auto"/>
      </w:pPr>
    </w:p>
    <w:p w:rsidR="004E035F" w:rsidRPr="004E035F" w:rsidRDefault="004E035F" w:rsidP="0025677D">
      <w:pPr>
        <w:spacing w:line="240" w:lineRule="auto"/>
        <w:rPr>
          <w:b/>
        </w:rPr>
      </w:pPr>
      <w:r w:rsidRPr="004E035F">
        <w:rPr>
          <w:b/>
        </w:rPr>
        <w:t>Present:</w:t>
      </w:r>
      <w:r w:rsidR="004C043D">
        <w:rPr>
          <w:b/>
        </w:rPr>
        <w:tab/>
      </w:r>
      <w:r w:rsidR="004C043D" w:rsidRPr="004C043D">
        <w:t>No conflicts of interest</w:t>
      </w:r>
    </w:p>
    <w:p w:rsidR="004C043D" w:rsidRDefault="004E035F" w:rsidP="0025677D">
      <w:pPr>
        <w:spacing w:after="0" w:line="240" w:lineRule="auto"/>
      </w:pPr>
      <w:r w:rsidRPr="004E035F">
        <w:rPr>
          <w:b/>
        </w:rPr>
        <w:t>Trustees:</w:t>
      </w:r>
      <w:r>
        <w:tab/>
      </w:r>
      <w:proofErr w:type="spellStart"/>
      <w:r w:rsidR="00F328BB">
        <w:t>Ahmd</w:t>
      </w:r>
      <w:proofErr w:type="spellEnd"/>
      <w:r w:rsidR="00F328BB">
        <w:t xml:space="preserve"> Emara</w:t>
      </w:r>
      <w:r w:rsidR="004C043D">
        <w:t xml:space="preserve"> </w:t>
      </w:r>
      <w:r w:rsidR="004C043D">
        <w:tab/>
      </w:r>
      <w:r w:rsidR="004C043D">
        <w:tab/>
      </w:r>
      <w:r w:rsidR="004C043D">
        <w:tab/>
      </w:r>
      <w:r w:rsidR="004C043D">
        <w:tab/>
      </w:r>
      <w:proofErr w:type="gramStart"/>
      <w:r w:rsidR="00473FC9">
        <w:t>President &amp;</w:t>
      </w:r>
      <w:proofErr w:type="gramEnd"/>
      <w:r w:rsidR="004C043D">
        <w:t xml:space="preserve"> Chair </w:t>
      </w:r>
    </w:p>
    <w:p w:rsidR="004E035F" w:rsidRDefault="00F328BB" w:rsidP="004C043D">
      <w:pPr>
        <w:spacing w:after="0" w:line="240" w:lineRule="auto"/>
        <w:ind w:left="720" w:firstLine="720"/>
      </w:pPr>
      <w:r>
        <w:t>Jamie Jordon</w:t>
      </w:r>
      <w:r w:rsidR="00F62BF1">
        <w:tab/>
      </w:r>
      <w:r w:rsidR="00F62BF1">
        <w:tab/>
      </w:r>
      <w:r w:rsidR="00F62BF1">
        <w:tab/>
      </w:r>
      <w:r w:rsidR="00F62BF1">
        <w:tab/>
        <w:t xml:space="preserve">VP Education </w:t>
      </w:r>
    </w:p>
    <w:p w:rsidR="00F328BB" w:rsidRDefault="00F328BB" w:rsidP="00473FC9">
      <w:pPr>
        <w:spacing w:after="0" w:line="240" w:lineRule="auto"/>
        <w:ind w:left="1440"/>
      </w:pPr>
      <w:r>
        <w:t>Serena Smith</w:t>
      </w:r>
      <w:r w:rsidR="00F62BF1">
        <w:tab/>
      </w:r>
      <w:r w:rsidR="00F62BF1">
        <w:tab/>
      </w:r>
      <w:r w:rsidR="00F62BF1">
        <w:tab/>
      </w:r>
      <w:r w:rsidR="00F62BF1">
        <w:tab/>
        <w:t>VP Sports &amp; Health</w:t>
      </w:r>
      <w:r w:rsidR="008A7AE4">
        <w:br/>
      </w:r>
      <w:r>
        <w:t>Sian Hampson</w:t>
      </w:r>
      <w:r w:rsidR="004C043D">
        <w:t xml:space="preserve"> </w:t>
      </w:r>
      <w:r w:rsidR="004C043D"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4C043D" w:rsidRDefault="00F328BB" w:rsidP="00473FC9">
      <w:pPr>
        <w:spacing w:after="0" w:line="240" w:lineRule="auto"/>
        <w:ind w:left="1440"/>
      </w:pPr>
      <w:r>
        <w:t>Olivia Evans</w:t>
      </w:r>
      <w:r>
        <w:tab/>
      </w:r>
      <w:r>
        <w:tab/>
      </w:r>
      <w:r>
        <w:tab/>
      </w:r>
      <w:r>
        <w:tab/>
      </w:r>
      <w:r>
        <w:t>VP Societies &amp; Communications</w:t>
      </w:r>
      <w:r w:rsidR="004C043D">
        <w:br/>
      </w:r>
      <w:r w:rsidR="00473FC9">
        <w:t>Clare Davidson</w:t>
      </w:r>
      <w:r w:rsidR="00473FC9">
        <w:tab/>
      </w:r>
      <w:r w:rsidR="00473FC9">
        <w:tab/>
      </w:r>
      <w:r w:rsidR="00473FC9">
        <w:tab/>
      </w:r>
      <w:r w:rsidR="00473FC9">
        <w:tab/>
        <w:t>External Trustee</w:t>
      </w:r>
      <w:r w:rsidR="004C043D">
        <w:br/>
        <w:t>Alvaro Loxton</w:t>
      </w:r>
      <w:r w:rsidR="004C043D">
        <w:tab/>
      </w:r>
      <w:r w:rsidR="004C043D">
        <w:tab/>
      </w:r>
      <w:r w:rsidR="004C043D">
        <w:tab/>
      </w:r>
      <w:r w:rsidR="004C043D">
        <w:tab/>
        <w:t>Student Trustee</w:t>
      </w:r>
      <w:r w:rsidR="00F62BF1">
        <w:tab/>
      </w:r>
      <w:r w:rsidR="00F62BF1">
        <w:tab/>
      </w:r>
      <w:r w:rsidR="00F62BF1">
        <w:tab/>
      </w:r>
      <w:r w:rsidR="008A7AE4">
        <w:br/>
      </w:r>
      <w:r>
        <w:t>David Osborne</w:t>
      </w:r>
      <w:r w:rsidR="00473FC9">
        <w:tab/>
      </w:r>
      <w:r w:rsidR="00473FC9">
        <w:tab/>
      </w:r>
      <w:r w:rsidR="00473FC9">
        <w:tab/>
      </w:r>
      <w:r w:rsidR="00473FC9">
        <w:tab/>
        <w:t>External Trustee</w:t>
      </w:r>
    </w:p>
    <w:p w:rsidR="00F328BB" w:rsidRDefault="00F328BB" w:rsidP="00473FC9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473FC9" w:rsidRDefault="00473FC9" w:rsidP="00473FC9">
      <w:pPr>
        <w:spacing w:after="0" w:line="240" w:lineRule="auto"/>
        <w:ind w:left="1440"/>
      </w:pPr>
    </w:p>
    <w:p w:rsidR="00DB095F" w:rsidRDefault="004E035F" w:rsidP="00CE1917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  <w:r w:rsidR="00F328BB">
        <w:t>Sarah Eden</w:t>
      </w:r>
      <w:r w:rsidR="00473FC9">
        <w:tab/>
      </w:r>
      <w:r w:rsidR="00473FC9">
        <w:tab/>
      </w:r>
      <w:r w:rsidR="00473FC9">
        <w:tab/>
      </w:r>
      <w:r w:rsidR="00473FC9">
        <w:tab/>
        <w:t>External Trustee</w:t>
      </w:r>
    </w:p>
    <w:p w:rsidR="004E035F" w:rsidRPr="00473FC9" w:rsidRDefault="00DB095F" w:rsidP="00CE1917">
      <w:pPr>
        <w:spacing w:after="0" w:line="240" w:lineRule="auto"/>
        <w:ind w:left="1440" w:hanging="1440"/>
      </w:pPr>
      <w:r>
        <w:tab/>
      </w:r>
    </w:p>
    <w:p w:rsidR="00473FC9" w:rsidRDefault="004E035F" w:rsidP="0025677D">
      <w:pPr>
        <w:spacing w:after="0" w:line="240" w:lineRule="auto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F328BB" w:rsidRDefault="00F328BB" w:rsidP="00F328BB">
      <w:pPr>
        <w:spacing w:after="0" w:line="240" w:lineRule="auto"/>
      </w:pPr>
      <w:r>
        <w:tab/>
      </w:r>
      <w:r>
        <w:tab/>
      </w:r>
      <w:proofErr w:type="gramStart"/>
      <w:r>
        <w:t>Kerry  Gallagher</w:t>
      </w:r>
      <w:proofErr w:type="gramEnd"/>
      <w:r>
        <w:tab/>
      </w:r>
      <w:r>
        <w:tab/>
      </w:r>
      <w:r>
        <w:tab/>
      </w:r>
      <w:r>
        <w:tab/>
        <w:t>RSM –Auditors (point 30/16 only)</w:t>
      </w:r>
    </w:p>
    <w:p w:rsidR="004C043D" w:rsidRDefault="004C043D" w:rsidP="00F328BB">
      <w:pPr>
        <w:spacing w:after="0" w:line="240" w:lineRule="auto"/>
      </w:pPr>
      <w:r>
        <w:br/>
      </w:r>
      <w:r>
        <w:tab/>
      </w:r>
      <w:r>
        <w:tab/>
      </w:r>
    </w:p>
    <w:p w:rsidR="00001091" w:rsidRDefault="00F328BB" w:rsidP="0025677D">
      <w:pPr>
        <w:spacing w:line="240" w:lineRule="auto"/>
      </w:pPr>
      <w:r>
        <w:rPr>
          <w:b/>
        </w:rPr>
        <w:t>28</w:t>
      </w:r>
      <w:r w:rsidR="00001091" w:rsidRPr="004E035F">
        <w:rPr>
          <w:b/>
        </w:rPr>
        <w:t>/1</w:t>
      </w:r>
      <w:r w:rsidR="00BF62EE">
        <w:rPr>
          <w:b/>
        </w:rPr>
        <w:t>6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25677D">
      <w:pPr>
        <w:spacing w:line="240" w:lineRule="auto"/>
      </w:pPr>
      <w:r>
        <w:tab/>
      </w:r>
      <w:r>
        <w:tab/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on </w:t>
      </w:r>
      <w:r w:rsidR="00F328BB">
        <w:t>28</w:t>
      </w:r>
      <w:r w:rsidR="00F328BB" w:rsidRPr="00F328BB">
        <w:rPr>
          <w:vertAlign w:val="superscript"/>
        </w:rPr>
        <w:t>th</w:t>
      </w:r>
      <w:r w:rsidR="00F328BB">
        <w:t xml:space="preserve"> June</w:t>
      </w:r>
      <w:r w:rsidR="00473FC9">
        <w:t xml:space="preserve"> 2016</w:t>
      </w:r>
    </w:p>
    <w:p w:rsidR="00001091" w:rsidRDefault="00F328BB" w:rsidP="0025677D">
      <w:pPr>
        <w:spacing w:line="240" w:lineRule="auto"/>
      </w:pPr>
      <w:r>
        <w:rPr>
          <w:b/>
        </w:rPr>
        <w:t>29</w:t>
      </w:r>
      <w:r w:rsidR="00BF62EE">
        <w:rPr>
          <w:b/>
        </w:rPr>
        <w:t>/16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F328BB" w:rsidRPr="00473FC9" w:rsidRDefault="00F328BB" w:rsidP="00F328BB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473FC9">
        <w:t xml:space="preserve"> – All to review and feedback on the Decision Making Matrix to TB. </w:t>
      </w:r>
      <w:r>
        <w:t>(completed)</w:t>
      </w:r>
    </w:p>
    <w:p w:rsidR="00F328BB" w:rsidRPr="004E7758" w:rsidRDefault="00F328BB" w:rsidP="00F328BB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4E7758">
        <w:t xml:space="preserve"> – each motion to be </w:t>
      </w:r>
      <w:r>
        <w:t xml:space="preserve">agreed and </w:t>
      </w:r>
      <w:r w:rsidRPr="004E7758">
        <w:t xml:space="preserve">allocated </w:t>
      </w:r>
      <w:r>
        <w:t>to</w:t>
      </w:r>
      <w:r w:rsidRPr="004E7758">
        <w:t xml:space="preserve"> officer</w:t>
      </w:r>
      <w:r>
        <w:t>s</w:t>
      </w:r>
      <w:r w:rsidRPr="004E7758">
        <w:t xml:space="preserve"> and to report on progress.</w:t>
      </w:r>
      <w:r>
        <w:t xml:space="preserve"> (31/16)</w:t>
      </w:r>
    </w:p>
    <w:p w:rsidR="00F328BB" w:rsidRPr="004E7758" w:rsidRDefault="00F328BB" w:rsidP="00F328BB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4E7758">
        <w:t xml:space="preserve"> – TB to circulate reserves document</w:t>
      </w:r>
      <w:r>
        <w:t xml:space="preserve"> (38/16)</w:t>
      </w:r>
    </w:p>
    <w:p w:rsidR="00F328BB" w:rsidRPr="004E7758" w:rsidRDefault="00F328BB" w:rsidP="00F328BB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4E7758">
        <w:t xml:space="preserve"> – agree timelines for audit and budgets</w:t>
      </w:r>
      <w:r>
        <w:t xml:space="preserve"> (30/16)</w:t>
      </w:r>
    </w:p>
    <w:p w:rsidR="00F328BB" w:rsidRDefault="00F328BB" w:rsidP="00F328BB">
      <w:pPr>
        <w:pStyle w:val="ListParagraph"/>
        <w:numPr>
          <w:ilvl w:val="0"/>
          <w:numId w:val="10"/>
        </w:numPr>
        <w:spacing w:line="240" w:lineRule="auto"/>
      </w:pPr>
      <w:proofErr w:type="gramStart"/>
      <w:r w:rsidRPr="00906BDD">
        <w:rPr>
          <w:i/>
        </w:rPr>
        <w:t>Action</w:t>
      </w:r>
      <w:r w:rsidRPr="00906BDD">
        <w:t xml:space="preserve"> – FG&amp;P to be reinstated – agree</w:t>
      </w:r>
      <w:proofErr w:type="gramEnd"/>
      <w:r w:rsidRPr="00906BDD">
        <w:t xml:space="preserve"> to introduce again.</w:t>
      </w:r>
      <w:r>
        <w:t xml:space="preserve"> (completed)</w:t>
      </w:r>
    </w:p>
    <w:p w:rsidR="00F328BB" w:rsidRDefault="00F328BB" w:rsidP="00F328BB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906BDD">
        <w:t xml:space="preserve"> – to be sent out next week for discussion.</w:t>
      </w:r>
      <w:r>
        <w:t xml:space="preserve"> (33/16)</w:t>
      </w:r>
    </w:p>
    <w:p w:rsidR="00F328BB" w:rsidRPr="00906BDD" w:rsidRDefault="00F328BB" w:rsidP="00F328BB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>
        <w:t xml:space="preserve"> – include driving engagement with student population in officer mandate. Officers to review and present engagement strategy at next Board meeting.</w:t>
      </w:r>
      <w:r>
        <w:t xml:space="preserve"> (ongoing)</w:t>
      </w:r>
    </w:p>
    <w:p w:rsidR="00F328BB" w:rsidRPr="00906BDD" w:rsidRDefault="00F328BB" w:rsidP="00F328BB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906BDD">
        <w:t xml:space="preserve"> – TB to update on ongoing complaints</w:t>
      </w:r>
      <w:r>
        <w:t xml:space="preserve"> (34/16)</w:t>
      </w:r>
    </w:p>
    <w:p w:rsidR="00F328BB" w:rsidRPr="00906BDD" w:rsidRDefault="00F328BB" w:rsidP="00F328BB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906BDD">
        <w:t xml:space="preserve"> – TB to circulate updated objectives</w:t>
      </w:r>
      <w:r>
        <w:t xml:space="preserve"> (35/16)</w:t>
      </w:r>
    </w:p>
    <w:p w:rsidR="00F328BB" w:rsidRPr="00906BDD" w:rsidRDefault="00F328BB" w:rsidP="00F328BB">
      <w:pPr>
        <w:pStyle w:val="ListParagraph"/>
        <w:numPr>
          <w:ilvl w:val="0"/>
          <w:numId w:val="10"/>
        </w:numPr>
        <w:spacing w:line="240" w:lineRule="auto"/>
      </w:pPr>
      <w:r w:rsidRPr="00906BDD">
        <w:rPr>
          <w:i/>
        </w:rPr>
        <w:t>Action</w:t>
      </w:r>
      <w:r w:rsidRPr="00906BDD">
        <w:t xml:space="preserve"> – objectives and strategy for Board </w:t>
      </w:r>
      <w:r>
        <w:t>to be created</w:t>
      </w:r>
      <w:r>
        <w:t xml:space="preserve"> (ongoing)</w:t>
      </w:r>
    </w:p>
    <w:p w:rsidR="00001091" w:rsidRDefault="00F328BB" w:rsidP="0025677D">
      <w:pPr>
        <w:spacing w:line="240" w:lineRule="auto"/>
        <w:rPr>
          <w:b/>
        </w:rPr>
      </w:pPr>
      <w:r>
        <w:rPr>
          <w:b/>
        </w:rPr>
        <w:t>30</w:t>
      </w:r>
      <w:r w:rsidR="00BF62EE" w:rsidRPr="00BF62EE">
        <w:rPr>
          <w:b/>
        </w:rPr>
        <w:t>/16</w:t>
      </w:r>
      <w:r w:rsidR="00910B2D">
        <w:tab/>
      </w:r>
      <w:r w:rsidR="00910B2D">
        <w:tab/>
      </w:r>
      <w:r>
        <w:rPr>
          <w:b/>
        </w:rPr>
        <w:t>Draft Audit Report</w:t>
      </w:r>
      <w:r w:rsidR="00910B2D" w:rsidRPr="00910B2D">
        <w:rPr>
          <w:b/>
        </w:rPr>
        <w:t>:</w:t>
      </w:r>
    </w:p>
    <w:p w:rsidR="00AB4C88" w:rsidRDefault="00C37F0D" w:rsidP="00C37F0D">
      <w:pPr>
        <w:spacing w:line="240" w:lineRule="auto"/>
        <w:ind w:left="1440"/>
      </w:pPr>
      <w:r>
        <w:t>Kerry from RSM presented a draft audit report and confirmed that a final report would be available form 1</w:t>
      </w:r>
      <w:r w:rsidRPr="00C37F0D">
        <w:rPr>
          <w:vertAlign w:val="superscript"/>
        </w:rPr>
        <w:t>st</w:t>
      </w:r>
      <w:r>
        <w:t xml:space="preserve"> week of November.</w:t>
      </w:r>
    </w:p>
    <w:p w:rsidR="00C37F0D" w:rsidRDefault="00C37F0D" w:rsidP="00C37F0D">
      <w:pPr>
        <w:spacing w:line="240" w:lineRule="auto"/>
        <w:ind w:left="1440"/>
      </w:pPr>
      <w:r>
        <w:t>Questions for further investigation</w:t>
      </w:r>
    </w:p>
    <w:p w:rsidR="00C37F0D" w:rsidRDefault="00C37F0D" w:rsidP="00C37F0D">
      <w:pPr>
        <w:spacing w:line="240" w:lineRule="auto"/>
        <w:ind w:left="1440"/>
      </w:pPr>
      <w:r>
        <w:t xml:space="preserve">Pension liability – appears </w:t>
      </w:r>
      <w:proofErr w:type="gramStart"/>
      <w:r>
        <w:t>to</w:t>
      </w:r>
      <w:proofErr w:type="gramEnd"/>
      <w:r>
        <w:t xml:space="preserve"> high and is it in the incorrect place</w:t>
      </w:r>
      <w:r>
        <w:br/>
        <w:t>What has taken longer this year as all information has been received</w:t>
      </w:r>
    </w:p>
    <w:p w:rsidR="00C37F0D" w:rsidRDefault="00C37F0D" w:rsidP="00C37F0D">
      <w:pPr>
        <w:spacing w:line="240" w:lineRule="auto"/>
        <w:ind w:left="1440"/>
      </w:pPr>
      <w:r>
        <w:t>Signoff of the audit delegated to F&amp;GP in the November meeting</w:t>
      </w:r>
    </w:p>
    <w:p w:rsidR="00C37F0D" w:rsidRPr="004E7758" w:rsidRDefault="00C37F0D" w:rsidP="00C37F0D">
      <w:pPr>
        <w:spacing w:line="240" w:lineRule="auto"/>
        <w:ind w:left="1440"/>
      </w:pPr>
      <w:r w:rsidRPr="0026583F">
        <w:rPr>
          <w:i/>
        </w:rPr>
        <w:t>Action</w:t>
      </w:r>
      <w:r>
        <w:t xml:space="preserve"> – TB to confirm final audit report date</w:t>
      </w:r>
    </w:p>
    <w:p w:rsidR="008A435E" w:rsidRDefault="0029778E" w:rsidP="0025677D">
      <w:pPr>
        <w:spacing w:line="240" w:lineRule="auto"/>
        <w:rPr>
          <w:b/>
        </w:rPr>
      </w:pPr>
      <w:r>
        <w:rPr>
          <w:b/>
        </w:rPr>
        <w:lastRenderedPageBreak/>
        <w:t>31</w:t>
      </w:r>
      <w:r w:rsidR="00BF62EE">
        <w:rPr>
          <w:b/>
        </w:rPr>
        <w:t>/16</w:t>
      </w:r>
      <w:r w:rsidR="008A435E">
        <w:tab/>
      </w:r>
      <w:r w:rsidR="008A435E">
        <w:tab/>
      </w:r>
      <w:r>
        <w:rPr>
          <w:b/>
        </w:rPr>
        <w:t>Student Ideas</w:t>
      </w:r>
      <w:r w:rsidR="00473FC9">
        <w:rPr>
          <w:b/>
        </w:rPr>
        <w:t>:</w:t>
      </w:r>
    </w:p>
    <w:p w:rsidR="004E7758" w:rsidRDefault="003F50B7" w:rsidP="003F50B7">
      <w:pPr>
        <w:spacing w:line="240" w:lineRule="auto"/>
        <w:ind w:left="1440"/>
      </w:pPr>
      <w:r>
        <w:t>The current activity was outlined and has begun to gain momentum with some positive ideas over the past two weeks.</w:t>
      </w:r>
    </w:p>
    <w:p w:rsidR="003F50B7" w:rsidRDefault="003F50B7" w:rsidP="003F50B7">
      <w:pPr>
        <w:spacing w:line="240" w:lineRule="auto"/>
        <w:ind w:left="1440"/>
      </w:pPr>
      <w:r>
        <w:t xml:space="preserve">The Board suggested allocating both officers and external trustees existing policies to </w:t>
      </w:r>
      <w:r w:rsidR="00815C4F">
        <w:t>enhance output.</w:t>
      </w:r>
    </w:p>
    <w:p w:rsidR="00815C4F" w:rsidRPr="004E7758" w:rsidRDefault="00815C4F" w:rsidP="003F50B7">
      <w:pPr>
        <w:spacing w:line="240" w:lineRule="auto"/>
        <w:ind w:left="1440"/>
      </w:pPr>
      <w:r>
        <w:t xml:space="preserve">CD - Can the ideas look more at themes rather than discreet </w:t>
      </w:r>
      <w:proofErr w:type="gramStart"/>
      <w:r>
        <w:t>ideas</w:t>
      </w:r>
      <w:proofErr w:type="gramEnd"/>
    </w:p>
    <w:p w:rsidR="004E7758" w:rsidRDefault="004E7758" w:rsidP="004E7758">
      <w:pPr>
        <w:spacing w:line="240" w:lineRule="auto"/>
        <w:ind w:left="1440"/>
      </w:pPr>
      <w:r w:rsidRPr="004E7758">
        <w:rPr>
          <w:i/>
        </w:rPr>
        <w:t>Action</w:t>
      </w:r>
      <w:r w:rsidRPr="004E7758">
        <w:t xml:space="preserve"> – </w:t>
      </w:r>
      <w:r w:rsidR="0026583F">
        <w:t xml:space="preserve">JJ - </w:t>
      </w:r>
      <w:r w:rsidRPr="004E7758">
        <w:t xml:space="preserve">each motion to be </w:t>
      </w:r>
      <w:r>
        <w:t xml:space="preserve">agreed and </w:t>
      </w:r>
      <w:r w:rsidRPr="004E7758">
        <w:t xml:space="preserve">allocated </w:t>
      </w:r>
      <w:r>
        <w:t>to</w:t>
      </w:r>
      <w:r w:rsidRPr="004E7758">
        <w:t xml:space="preserve"> officer</w:t>
      </w:r>
      <w:r>
        <w:t>s</w:t>
      </w:r>
      <w:r w:rsidRPr="004E7758">
        <w:t xml:space="preserve"> and </w:t>
      </w:r>
      <w:r w:rsidR="00815C4F">
        <w:t>consider external trustees</w:t>
      </w:r>
    </w:p>
    <w:p w:rsidR="00815C4F" w:rsidRPr="004E7758" w:rsidRDefault="00815C4F" w:rsidP="004E7758">
      <w:pPr>
        <w:spacing w:line="240" w:lineRule="auto"/>
        <w:ind w:left="1440"/>
      </w:pPr>
      <w:r>
        <w:rPr>
          <w:i/>
        </w:rPr>
        <w:t xml:space="preserve">Action </w:t>
      </w:r>
      <w:r>
        <w:t>– JJ – To investigate marketing channels and themes of ideas</w:t>
      </w:r>
    </w:p>
    <w:p w:rsidR="00EB1F00" w:rsidRDefault="0029778E" w:rsidP="0025677D">
      <w:pPr>
        <w:spacing w:line="240" w:lineRule="auto"/>
        <w:rPr>
          <w:b/>
        </w:rPr>
      </w:pPr>
      <w:r>
        <w:rPr>
          <w:b/>
        </w:rPr>
        <w:t>32</w:t>
      </w:r>
      <w:r w:rsidR="00AB4C88">
        <w:rPr>
          <w:b/>
        </w:rPr>
        <w:t>/16</w:t>
      </w:r>
      <w:r w:rsidR="00EB1F00">
        <w:tab/>
      </w:r>
      <w:r w:rsidR="00EB1F00">
        <w:tab/>
      </w:r>
      <w:r>
        <w:rPr>
          <w:b/>
        </w:rPr>
        <w:t>Student Trustee Resignation and Recruitment</w:t>
      </w:r>
      <w:r w:rsidR="00473FC9">
        <w:rPr>
          <w:b/>
        </w:rPr>
        <w:t>:</w:t>
      </w:r>
    </w:p>
    <w:p w:rsidR="004E7758" w:rsidRDefault="00F409BF" w:rsidP="004E7758">
      <w:pPr>
        <w:spacing w:line="240" w:lineRule="auto"/>
        <w:ind w:left="1440"/>
      </w:pPr>
      <w:r>
        <w:t xml:space="preserve">The Board note the resignation of Laura Goode on completion of her studies and would like to thank her for her two </w:t>
      </w:r>
      <w:proofErr w:type="gramStart"/>
      <w:r>
        <w:t>years  on</w:t>
      </w:r>
      <w:proofErr w:type="gramEnd"/>
      <w:r>
        <w:t xml:space="preserve"> the Board and wish her the best for the future.</w:t>
      </w:r>
    </w:p>
    <w:p w:rsidR="00F409BF" w:rsidRPr="004E7758" w:rsidRDefault="00344BE7" w:rsidP="004E7758">
      <w:pPr>
        <w:spacing w:line="240" w:lineRule="auto"/>
        <w:ind w:left="1440"/>
      </w:pPr>
      <w:r w:rsidRPr="0026583F">
        <w:rPr>
          <w:i/>
        </w:rPr>
        <w:t>Action</w:t>
      </w:r>
      <w:r>
        <w:t xml:space="preserve"> – TB / AE to recruit by December Board meeting</w:t>
      </w:r>
    </w:p>
    <w:p w:rsidR="000443F8" w:rsidRDefault="0029778E" w:rsidP="0025677D">
      <w:pPr>
        <w:spacing w:line="240" w:lineRule="auto"/>
        <w:rPr>
          <w:b/>
        </w:rPr>
      </w:pPr>
      <w:r>
        <w:rPr>
          <w:b/>
        </w:rPr>
        <w:t>33</w:t>
      </w:r>
      <w:r w:rsidR="00AB4C88">
        <w:rPr>
          <w:b/>
        </w:rPr>
        <w:t>/16</w:t>
      </w:r>
      <w:r w:rsidR="00EB1F00" w:rsidRPr="00DE101C">
        <w:rPr>
          <w:b/>
        </w:rPr>
        <w:tab/>
      </w:r>
      <w:r w:rsidR="00DE101C" w:rsidRPr="00DE101C">
        <w:rPr>
          <w:b/>
        </w:rPr>
        <w:tab/>
      </w:r>
      <w:r w:rsidR="001F1748">
        <w:rPr>
          <w:b/>
        </w:rPr>
        <w:t>Engagement Statistics Update</w:t>
      </w:r>
      <w:r w:rsidR="00043C9F">
        <w:rPr>
          <w:b/>
        </w:rPr>
        <w:t>:</w:t>
      </w:r>
    </w:p>
    <w:p w:rsidR="004E7758" w:rsidRDefault="004E7758" w:rsidP="0025677D">
      <w:pPr>
        <w:spacing w:line="240" w:lineRule="auto"/>
      </w:pPr>
      <w:r>
        <w:rPr>
          <w:b/>
        </w:rPr>
        <w:tab/>
      </w:r>
      <w:r>
        <w:rPr>
          <w:b/>
        </w:rPr>
        <w:tab/>
      </w:r>
      <w:proofErr w:type="gramStart"/>
      <w:r w:rsidR="00A06FDC">
        <w:t>Presentation of the proposed engagement statistics</w:t>
      </w:r>
      <w:r w:rsidRPr="004E7758">
        <w:t>.</w:t>
      </w:r>
      <w:proofErr w:type="gramEnd"/>
    </w:p>
    <w:p w:rsidR="004E7758" w:rsidRDefault="00A06FDC" w:rsidP="00906BDD">
      <w:pPr>
        <w:spacing w:line="240" w:lineRule="auto"/>
        <w:ind w:left="1440"/>
      </w:pPr>
      <w:r>
        <w:t>The Board would like to see key targets and in some areas more challenging targets.</w:t>
      </w:r>
    </w:p>
    <w:p w:rsidR="00A06FDC" w:rsidRPr="004E7758" w:rsidRDefault="00A06FDC" w:rsidP="00906BDD">
      <w:pPr>
        <w:spacing w:line="240" w:lineRule="auto"/>
        <w:ind w:left="1440"/>
      </w:pPr>
      <w:r>
        <w:t>The document needs reformatting with rankings of importance to allow the Board to decide on funding priorities.</w:t>
      </w:r>
    </w:p>
    <w:p w:rsidR="004E7758" w:rsidRPr="004E7758" w:rsidRDefault="004E7758" w:rsidP="0025677D">
      <w:pPr>
        <w:spacing w:line="240" w:lineRule="auto"/>
      </w:pPr>
      <w:r w:rsidRPr="004E7758">
        <w:tab/>
      </w:r>
      <w:r w:rsidRPr="004E7758">
        <w:tab/>
      </w:r>
      <w:r w:rsidRPr="004E7758">
        <w:rPr>
          <w:i/>
        </w:rPr>
        <w:t>Action</w:t>
      </w:r>
      <w:r w:rsidRPr="004E7758">
        <w:t xml:space="preserve"> – </w:t>
      </w:r>
      <w:r w:rsidR="00A06FDC">
        <w:t xml:space="preserve">Officer </w:t>
      </w:r>
      <w:proofErr w:type="gramStart"/>
      <w:r w:rsidR="00A06FDC">
        <w:t>team</w:t>
      </w:r>
      <w:proofErr w:type="gramEnd"/>
      <w:r w:rsidR="00A06FDC">
        <w:t xml:space="preserve"> to select target areas to present in December</w:t>
      </w:r>
    </w:p>
    <w:p w:rsidR="00001091" w:rsidRDefault="001F1748" w:rsidP="0025677D">
      <w:pPr>
        <w:spacing w:line="240" w:lineRule="auto"/>
        <w:rPr>
          <w:b/>
        </w:rPr>
      </w:pPr>
      <w:r>
        <w:rPr>
          <w:b/>
        </w:rPr>
        <w:t>34</w:t>
      </w:r>
      <w:r w:rsidR="00AB4C88">
        <w:rPr>
          <w:b/>
        </w:rPr>
        <w:t>/16</w:t>
      </w:r>
      <w:r w:rsidR="00DE101C" w:rsidRPr="0025677D">
        <w:rPr>
          <w:b/>
        </w:rPr>
        <w:tab/>
      </w:r>
      <w:r w:rsidR="00DE101C" w:rsidRPr="0025677D">
        <w:rPr>
          <w:b/>
        </w:rPr>
        <w:tab/>
      </w:r>
      <w:r>
        <w:rPr>
          <w:b/>
        </w:rPr>
        <w:t>Complaints Summary</w:t>
      </w:r>
      <w:r w:rsidR="00043C9F">
        <w:rPr>
          <w:b/>
        </w:rPr>
        <w:t>:</w:t>
      </w:r>
    </w:p>
    <w:p w:rsidR="00906BDD" w:rsidRPr="00906BDD" w:rsidRDefault="00906BDD" w:rsidP="0025677D">
      <w:pPr>
        <w:spacing w:line="240" w:lineRule="auto"/>
      </w:pPr>
      <w:r>
        <w:rPr>
          <w:b/>
        </w:rPr>
        <w:tab/>
      </w:r>
      <w:r>
        <w:rPr>
          <w:b/>
        </w:rPr>
        <w:tab/>
      </w:r>
      <w:proofErr w:type="gramStart"/>
      <w:r w:rsidR="00A06FDC">
        <w:t>4 x noise complaints and one on the new Democratic structure</w:t>
      </w:r>
      <w:r w:rsidRPr="00906BDD">
        <w:t>.</w:t>
      </w:r>
      <w:proofErr w:type="gramEnd"/>
    </w:p>
    <w:p w:rsidR="00AB4C88" w:rsidRDefault="001F1748" w:rsidP="00AB4C88">
      <w:pPr>
        <w:spacing w:line="240" w:lineRule="auto"/>
        <w:rPr>
          <w:b/>
        </w:rPr>
      </w:pPr>
      <w:r>
        <w:rPr>
          <w:b/>
        </w:rPr>
        <w:t>35</w:t>
      </w:r>
      <w:r w:rsidR="00AB4C88">
        <w:rPr>
          <w:b/>
        </w:rPr>
        <w:t>/16</w:t>
      </w:r>
      <w:r w:rsidR="00AB4C88" w:rsidRPr="0025677D">
        <w:rPr>
          <w:b/>
        </w:rPr>
        <w:tab/>
      </w:r>
      <w:r w:rsidR="00AB4C88" w:rsidRPr="0025677D">
        <w:rPr>
          <w:b/>
        </w:rPr>
        <w:tab/>
      </w:r>
      <w:r w:rsidR="00043C9F">
        <w:rPr>
          <w:b/>
        </w:rPr>
        <w:t>Objectives &amp; Management of CEO incorporating update:</w:t>
      </w:r>
    </w:p>
    <w:p w:rsidR="00750C2B" w:rsidRDefault="00906BDD" w:rsidP="00AB4C88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Pr="00906BDD">
        <w:t xml:space="preserve">TB </w:t>
      </w:r>
      <w:r w:rsidR="00750C2B">
        <w:t>left the meeting for discussion</w:t>
      </w:r>
    </w:p>
    <w:p w:rsidR="00906BDD" w:rsidRPr="00906BDD" w:rsidRDefault="00906BDD" w:rsidP="00750C2B">
      <w:pPr>
        <w:spacing w:line="240" w:lineRule="auto"/>
        <w:ind w:left="1440"/>
      </w:pPr>
      <w:r w:rsidRPr="00906BDD">
        <w:rPr>
          <w:i/>
        </w:rPr>
        <w:t>Action</w:t>
      </w:r>
      <w:r w:rsidRPr="00906BDD">
        <w:t xml:space="preserve"> – TB to </w:t>
      </w:r>
      <w:r w:rsidR="00750C2B">
        <w:t>update objectives with milestones, red/amber/green and highlight challenges</w:t>
      </w:r>
    </w:p>
    <w:p w:rsidR="00750C2B" w:rsidRDefault="00906BDD" w:rsidP="00AB4C88">
      <w:pPr>
        <w:spacing w:line="240" w:lineRule="auto"/>
      </w:pPr>
      <w:r w:rsidRPr="00906BDD">
        <w:tab/>
      </w:r>
      <w:r w:rsidRPr="00906BDD">
        <w:tab/>
      </w:r>
      <w:r w:rsidRPr="00906BDD">
        <w:rPr>
          <w:i/>
        </w:rPr>
        <w:t>Action</w:t>
      </w:r>
      <w:r w:rsidRPr="00906BDD">
        <w:t xml:space="preserve"> – </w:t>
      </w:r>
      <w:r w:rsidR="00750C2B">
        <w:t xml:space="preserve">DO to meet with TB to confirm consultant support </w:t>
      </w:r>
    </w:p>
    <w:p w:rsidR="00842294" w:rsidRDefault="00750C2B" w:rsidP="004B06FD">
      <w:pPr>
        <w:spacing w:line="240" w:lineRule="auto"/>
        <w:ind w:left="1440"/>
      </w:pPr>
      <w:r>
        <w:t>Action – DO/TB to create CEO support group</w:t>
      </w:r>
    </w:p>
    <w:p w:rsidR="004B06FD" w:rsidRPr="0025677D" w:rsidRDefault="004B06FD" w:rsidP="004B06FD">
      <w:pPr>
        <w:spacing w:line="240" w:lineRule="auto"/>
        <w:ind w:left="1440"/>
        <w:rPr>
          <w:b/>
        </w:rPr>
      </w:pP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F62BF1" w:rsidRPr="0025677D" w:rsidRDefault="001F1748" w:rsidP="0025677D">
      <w:pPr>
        <w:spacing w:line="240" w:lineRule="auto"/>
        <w:rPr>
          <w:b/>
        </w:rPr>
      </w:pPr>
      <w:r>
        <w:rPr>
          <w:b/>
        </w:rPr>
        <w:t>36</w:t>
      </w:r>
      <w:r w:rsidR="00F62BF1" w:rsidRPr="0025677D">
        <w:rPr>
          <w:b/>
        </w:rPr>
        <w:t>/15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Pr="0025677D" w:rsidRDefault="00F62BF1" w:rsidP="0025677D">
      <w:pPr>
        <w:spacing w:line="240" w:lineRule="auto"/>
        <w:ind w:left="1440"/>
      </w:pPr>
      <w:r>
        <w:t xml:space="preserve">Board received and reviewed reports from SU President, VP Education, VP Sport, VP </w:t>
      </w:r>
      <w:proofErr w:type="spellStart"/>
      <w:r>
        <w:t>Socs</w:t>
      </w:r>
      <w:proofErr w:type="spellEnd"/>
      <w:r>
        <w:t xml:space="preserve"> &amp; </w:t>
      </w:r>
      <w:proofErr w:type="spellStart"/>
      <w:r>
        <w:t>Comms</w:t>
      </w:r>
      <w:proofErr w:type="spellEnd"/>
      <w:r>
        <w:t xml:space="preserve"> and VP </w:t>
      </w:r>
      <w:proofErr w:type="spellStart"/>
      <w:r>
        <w:t>Comm</w:t>
      </w:r>
      <w:proofErr w:type="spellEnd"/>
      <w:r>
        <w:t xml:space="preserve"> &amp; Welfare</w:t>
      </w:r>
      <w:r>
        <w:tab/>
      </w:r>
    </w:p>
    <w:p w:rsidR="00001091" w:rsidRPr="0025677D" w:rsidRDefault="001F1748" w:rsidP="0025677D">
      <w:pPr>
        <w:spacing w:line="240" w:lineRule="auto"/>
        <w:rPr>
          <w:b/>
        </w:rPr>
      </w:pPr>
      <w:r>
        <w:rPr>
          <w:b/>
        </w:rPr>
        <w:t>37</w:t>
      </w:r>
      <w:r w:rsidR="00001091" w:rsidRPr="0025677D">
        <w:rPr>
          <w:b/>
        </w:rPr>
        <w:t>/15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Staff Committee</w:t>
      </w:r>
    </w:p>
    <w:p w:rsidR="00001091" w:rsidRDefault="00F62BF1" w:rsidP="0025677D">
      <w:pPr>
        <w:spacing w:line="240" w:lineRule="auto"/>
      </w:pPr>
      <w:r>
        <w:tab/>
      </w:r>
      <w:r>
        <w:tab/>
        <w:t>Main items discussed at Staff Committee since last trustee meeting</w:t>
      </w:r>
    </w:p>
    <w:p w:rsidR="00001091" w:rsidRDefault="001F1748" w:rsidP="0025677D">
      <w:pPr>
        <w:spacing w:line="240" w:lineRule="auto"/>
        <w:rPr>
          <w:b/>
        </w:rPr>
      </w:pPr>
      <w:r>
        <w:rPr>
          <w:b/>
        </w:rPr>
        <w:t>38</w:t>
      </w:r>
      <w:r w:rsidR="00001091" w:rsidRPr="0025677D">
        <w:rPr>
          <w:b/>
        </w:rPr>
        <w:t>/15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F&amp;GP Committee</w:t>
      </w:r>
    </w:p>
    <w:p w:rsidR="001F1748" w:rsidRPr="00861343" w:rsidRDefault="00861343" w:rsidP="00861343">
      <w:pPr>
        <w:spacing w:line="240" w:lineRule="auto"/>
        <w:ind w:left="1440"/>
      </w:pPr>
      <w:r w:rsidRPr="00861343">
        <w:lastRenderedPageBreak/>
        <w:t>Very positive feedback from the reinstatement of F&amp;GP and the Board will return financial mandates to F&amp;GP</w:t>
      </w:r>
    </w:p>
    <w:p w:rsidR="00001091" w:rsidRDefault="00F62BF1" w:rsidP="0025677D">
      <w:pPr>
        <w:spacing w:line="240" w:lineRule="auto"/>
      </w:pPr>
      <w:r>
        <w:tab/>
      </w:r>
      <w:r>
        <w:tab/>
      </w:r>
      <w:r w:rsidR="00861343" w:rsidRPr="00861343">
        <w:rPr>
          <w:i/>
        </w:rPr>
        <w:t>Action</w:t>
      </w:r>
      <w:r w:rsidR="00861343">
        <w:t xml:space="preserve"> – TB to add current balance sheet to papers</w:t>
      </w:r>
    </w:p>
    <w:p w:rsidR="00861343" w:rsidRDefault="00861343" w:rsidP="0025677D">
      <w:pPr>
        <w:spacing w:line="240" w:lineRule="auto"/>
      </w:pPr>
      <w:r>
        <w:tab/>
      </w:r>
      <w:r>
        <w:tab/>
      </w:r>
      <w:r w:rsidRPr="00861343">
        <w:rPr>
          <w:i/>
        </w:rPr>
        <w:t>Action</w:t>
      </w:r>
      <w:r>
        <w:t xml:space="preserve"> – F&amp;GP to look at Financial Regulations specifically section 24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1F1748" w:rsidRDefault="001F1748" w:rsidP="001F1748">
      <w:pPr>
        <w:spacing w:line="240" w:lineRule="auto"/>
        <w:ind w:left="1440"/>
      </w:pPr>
      <w:r>
        <w:t>Graduation Costs reduction – a very positive step forward if it is approved at the Board of Governors</w:t>
      </w:r>
    </w:p>
    <w:p w:rsidR="001F1748" w:rsidRDefault="001F1748" w:rsidP="001F1748">
      <w:pPr>
        <w:spacing w:line="240" w:lineRule="auto"/>
        <w:ind w:left="1440"/>
      </w:pPr>
      <w:r>
        <w:t xml:space="preserve">Raising of fees to £9,250 – is this increase </w:t>
      </w:r>
      <w:proofErr w:type="gramStart"/>
      <w:r>
        <w:t>reflected  in</w:t>
      </w:r>
      <w:proofErr w:type="gramEnd"/>
      <w:r>
        <w:t xml:space="preserve"> what the students receive in terms of bursaries</w:t>
      </w:r>
      <w:r>
        <w:br/>
        <w:t>CC – recommend checking the OFFA agreement as this should be covered there</w:t>
      </w:r>
    </w:p>
    <w:p w:rsidR="001F1748" w:rsidRDefault="001F1748" w:rsidP="001F1748">
      <w:pPr>
        <w:spacing w:line="240" w:lineRule="auto"/>
        <w:ind w:left="1440"/>
      </w:pPr>
      <w:r w:rsidRPr="001F1748">
        <w:rPr>
          <w:i/>
        </w:rPr>
        <w:t>Action</w:t>
      </w:r>
      <w:r>
        <w:t xml:space="preserve"> – AE /JJ to check OFFA agreement</w:t>
      </w:r>
    </w:p>
    <w:p w:rsidR="00DF6D4D" w:rsidRDefault="00DF6D4D" w:rsidP="0025677D">
      <w:pPr>
        <w:spacing w:line="240" w:lineRule="auto"/>
      </w:pP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F62BF1" w:rsidRDefault="004B06FD" w:rsidP="0025677D">
      <w:pPr>
        <w:spacing w:line="240" w:lineRule="auto"/>
      </w:pPr>
      <w:r>
        <w:t>13</w:t>
      </w:r>
      <w:r w:rsidRPr="004B06FD">
        <w:rPr>
          <w:vertAlign w:val="superscript"/>
        </w:rPr>
        <w:t>th</w:t>
      </w:r>
      <w:r>
        <w:t xml:space="preserve"> December</w:t>
      </w:r>
      <w:r w:rsidR="00F62BF1">
        <w:t xml:space="preserve"> 2016 at 5.30pm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26583F" w:rsidRPr="004E7758" w:rsidRDefault="0026583F" w:rsidP="0026583F">
      <w:pPr>
        <w:pStyle w:val="ListParagraph"/>
        <w:numPr>
          <w:ilvl w:val="0"/>
          <w:numId w:val="11"/>
        </w:numPr>
        <w:spacing w:line="240" w:lineRule="auto"/>
      </w:pPr>
      <w:r w:rsidRPr="0026583F">
        <w:rPr>
          <w:i/>
        </w:rPr>
        <w:t>Action</w:t>
      </w:r>
      <w:r>
        <w:t xml:space="preserve"> – TB to confirm final audit report date</w:t>
      </w:r>
    </w:p>
    <w:p w:rsidR="0026583F" w:rsidRDefault="0026583F" w:rsidP="0026583F">
      <w:pPr>
        <w:pStyle w:val="ListParagraph"/>
        <w:numPr>
          <w:ilvl w:val="0"/>
          <w:numId w:val="11"/>
        </w:numPr>
        <w:spacing w:line="240" w:lineRule="auto"/>
      </w:pPr>
      <w:r w:rsidRPr="0026583F">
        <w:rPr>
          <w:i/>
        </w:rPr>
        <w:t>Action</w:t>
      </w:r>
      <w:r w:rsidRPr="004E7758">
        <w:t xml:space="preserve"> – </w:t>
      </w:r>
      <w:r>
        <w:t xml:space="preserve">JJ - </w:t>
      </w:r>
      <w:r w:rsidRPr="004E7758">
        <w:t xml:space="preserve">each motion to be </w:t>
      </w:r>
      <w:r>
        <w:t xml:space="preserve">agreed and </w:t>
      </w:r>
      <w:r w:rsidRPr="004E7758">
        <w:t xml:space="preserve">allocated </w:t>
      </w:r>
      <w:r>
        <w:t>to</w:t>
      </w:r>
      <w:r w:rsidRPr="004E7758">
        <w:t xml:space="preserve"> officer</w:t>
      </w:r>
      <w:r>
        <w:t>s</w:t>
      </w:r>
      <w:r w:rsidRPr="004E7758">
        <w:t xml:space="preserve"> and </w:t>
      </w:r>
      <w:r>
        <w:t>consider external trustees</w:t>
      </w:r>
    </w:p>
    <w:p w:rsidR="0026583F" w:rsidRPr="004E7758" w:rsidRDefault="0026583F" w:rsidP="0026583F">
      <w:pPr>
        <w:pStyle w:val="ListParagraph"/>
        <w:numPr>
          <w:ilvl w:val="0"/>
          <w:numId w:val="11"/>
        </w:numPr>
        <w:spacing w:line="240" w:lineRule="auto"/>
      </w:pPr>
      <w:r w:rsidRPr="0026583F">
        <w:rPr>
          <w:i/>
        </w:rPr>
        <w:t xml:space="preserve">Action </w:t>
      </w:r>
      <w:r>
        <w:t>– JJ – To investigate marketing channels and themes of ideas</w:t>
      </w:r>
    </w:p>
    <w:p w:rsidR="0026583F" w:rsidRPr="004E7758" w:rsidRDefault="0026583F" w:rsidP="0026583F">
      <w:pPr>
        <w:pStyle w:val="ListParagraph"/>
        <w:numPr>
          <w:ilvl w:val="0"/>
          <w:numId w:val="11"/>
        </w:numPr>
        <w:spacing w:line="240" w:lineRule="auto"/>
      </w:pPr>
      <w:r w:rsidRPr="0026583F">
        <w:rPr>
          <w:i/>
        </w:rPr>
        <w:t>Action</w:t>
      </w:r>
      <w:r>
        <w:t xml:space="preserve"> – TB / AE to recruit by December Board meeting</w:t>
      </w:r>
    </w:p>
    <w:p w:rsidR="00906BDD" w:rsidRDefault="0026583F" w:rsidP="0026583F">
      <w:pPr>
        <w:pStyle w:val="ListParagraph"/>
        <w:numPr>
          <w:ilvl w:val="0"/>
          <w:numId w:val="11"/>
        </w:numPr>
        <w:spacing w:line="240" w:lineRule="auto"/>
      </w:pPr>
      <w:r w:rsidRPr="004E7758">
        <w:rPr>
          <w:i/>
        </w:rPr>
        <w:t>Action</w:t>
      </w:r>
      <w:r w:rsidRPr="004E7758">
        <w:t xml:space="preserve"> – </w:t>
      </w:r>
      <w:r>
        <w:t>Officer team to select target areas to present in December</w:t>
      </w:r>
    </w:p>
    <w:p w:rsidR="0026583F" w:rsidRPr="00906BDD" w:rsidRDefault="0026583F" w:rsidP="0026583F">
      <w:pPr>
        <w:pStyle w:val="ListParagraph"/>
        <w:numPr>
          <w:ilvl w:val="0"/>
          <w:numId w:val="11"/>
        </w:numPr>
        <w:spacing w:line="240" w:lineRule="auto"/>
      </w:pPr>
      <w:r w:rsidRPr="0026583F">
        <w:rPr>
          <w:i/>
        </w:rPr>
        <w:t>Action -</w:t>
      </w:r>
      <w:r>
        <w:t xml:space="preserve"> </w:t>
      </w:r>
      <w:r w:rsidRPr="00906BDD">
        <w:t xml:space="preserve">TB to </w:t>
      </w:r>
      <w:r>
        <w:t>update objectives with milestones, red/amber/green and highlight challenges</w:t>
      </w:r>
    </w:p>
    <w:p w:rsidR="0026583F" w:rsidRDefault="0026583F" w:rsidP="0026583F">
      <w:pPr>
        <w:pStyle w:val="ListParagraph"/>
        <w:numPr>
          <w:ilvl w:val="0"/>
          <w:numId w:val="11"/>
        </w:numPr>
        <w:spacing w:line="240" w:lineRule="auto"/>
      </w:pPr>
      <w:r w:rsidRPr="00906BDD">
        <w:rPr>
          <w:i/>
        </w:rPr>
        <w:t>Action</w:t>
      </w:r>
      <w:r w:rsidRPr="00906BDD">
        <w:t xml:space="preserve"> – </w:t>
      </w:r>
      <w:r>
        <w:t>DO to meet with TB to confirm consultant support</w:t>
      </w:r>
    </w:p>
    <w:p w:rsidR="0026583F" w:rsidRDefault="0026583F" w:rsidP="0026583F">
      <w:pPr>
        <w:pStyle w:val="ListParagraph"/>
        <w:numPr>
          <w:ilvl w:val="0"/>
          <w:numId w:val="11"/>
        </w:numPr>
        <w:spacing w:line="240" w:lineRule="auto"/>
      </w:pPr>
      <w:r>
        <w:t>Action – DO/TB to create CEO support group</w:t>
      </w:r>
    </w:p>
    <w:p w:rsidR="0026583F" w:rsidRDefault="0026583F" w:rsidP="0026583F">
      <w:pPr>
        <w:pStyle w:val="ListParagraph"/>
        <w:numPr>
          <w:ilvl w:val="0"/>
          <w:numId w:val="11"/>
        </w:numPr>
        <w:spacing w:line="240" w:lineRule="auto"/>
      </w:pPr>
      <w:r w:rsidRPr="00861343">
        <w:rPr>
          <w:i/>
        </w:rPr>
        <w:t>Action</w:t>
      </w:r>
      <w:r>
        <w:t xml:space="preserve"> – TB to add current balance sheet to papers</w:t>
      </w:r>
    </w:p>
    <w:p w:rsidR="0026583F" w:rsidRDefault="0026583F" w:rsidP="0026583F">
      <w:pPr>
        <w:pStyle w:val="ListParagraph"/>
        <w:numPr>
          <w:ilvl w:val="0"/>
          <w:numId w:val="11"/>
        </w:numPr>
        <w:spacing w:line="240" w:lineRule="auto"/>
      </w:pPr>
      <w:r w:rsidRPr="0026583F">
        <w:rPr>
          <w:i/>
        </w:rPr>
        <w:t>Action</w:t>
      </w:r>
      <w:r>
        <w:t xml:space="preserve"> – F&amp;GP to look at Financial Regulations specifically section 24</w:t>
      </w:r>
    </w:p>
    <w:p w:rsidR="0026583F" w:rsidRDefault="0026583F" w:rsidP="0026583F">
      <w:pPr>
        <w:pStyle w:val="ListParagraph"/>
        <w:numPr>
          <w:ilvl w:val="0"/>
          <w:numId w:val="11"/>
        </w:numPr>
        <w:spacing w:line="240" w:lineRule="auto"/>
      </w:pPr>
      <w:r w:rsidRPr="0026583F">
        <w:rPr>
          <w:i/>
        </w:rPr>
        <w:t>Action</w:t>
      </w:r>
      <w:r>
        <w:t xml:space="preserve"> – AE /JJ to check OFFA agreement</w:t>
      </w:r>
    </w:p>
    <w:p w:rsidR="00906BDD" w:rsidRDefault="00906BDD" w:rsidP="0025677D">
      <w:pPr>
        <w:spacing w:line="240" w:lineRule="auto"/>
        <w:ind w:left="1440"/>
      </w:pPr>
      <w:bookmarkStart w:id="0" w:name="_GoBack"/>
      <w:bookmarkEnd w:id="0"/>
    </w:p>
    <w:sectPr w:rsidR="00906BDD" w:rsidSect="00AB4C88">
      <w:headerReference w:type="default" r:id="rId9"/>
      <w:headerReference w:type="first" r:id="rId10"/>
      <w:pgSz w:w="11906" w:h="16838"/>
      <w:pgMar w:top="1440" w:right="1440" w:bottom="851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7FC4B9B" wp14:editId="54ED5FF6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91"/>
    <w:rsid w:val="00001091"/>
    <w:rsid w:val="00013C23"/>
    <w:rsid w:val="00043C9F"/>
    <w:rsid w:val="000443F8"/>
    <w:rsid w:val="00143945"/>
    <w:rsid w:val="001F1748"/>
    <w:rsid w:val="0025677D"/>
    <w:rsid w:val="0026583F"/>
    <w:rsid w:val="00266C18"/>
    <w:rsid w:val="0029778E"/>
    <w:rsid w:val="002E3FDF"/>
    <w:rsid w:val="00317B5B"/>
    <w:rsid w:val="00344BE7"/>
    <w:rsid w:val="0039751B"/>
    <w:rsid w:val="003E021D"/>
    <w:rsid w:val="003F50B7"/>
    <w:rsid w:val="003F553C"/>
    <w:rsid w:val="0041501F"/>
    <w:rsid w:val="00437C28"/>
    <w:rsid w:val="004671C5"/>
    <w:rsid w:val="00473FC9"/>
    <w:rsid w:val="004B06FD"/>
    <w:rsid w:val="004B1E04"/>
    <w:rsid w:val="004C043D"/>
    <w:rsid w:val="004E035F"/>
    <w:rsid w:val="004E7758"/>
    <w:rsid w:val="004F18EE"/>
    <w:rsid w:val="005C1729"/>
    <w:rsid w:val="00686D58"/>
    <w:rsid w:val="006873F5"/>
    <w:rsid w:val="00750C2B"/>
    <w:rsid w:val="007D3945"/>
    <w:rsid w:val="007E4DDB"/>
    <w:rsid w:val="00815C4F"/>
    <w:rsid w:val="00842294"/>
    <w:rsid w:val="0084671B"/>
    <w:rsid w:val="00850405"/>
    <w:rsid w:val="00861343"/>
    <w:rsid w:val="008A435E"/>
    <w:rsid w:val="008A7AE4"/>
    <w:rsid w:val="008B1062"/>
    <w:rsid w:val="008F730C"/>
    <w:rsid w:val="009053B3"/>
    <w:rsid w:val="00906BDD"/>
    <w:rsid w:val="00910B2D"/>
    <w:rsid w:val="00925696"/>
    <w:rsid w:val="0093642F"/>
    <w:rsid w:val="009B213E"/>
    <w:rsid w:val="00A06FDC"/>
    <w:rsid w:val="00AB4C88"/>
    <w:rsid w:val="00AC3788"/>
    <w:rsid w:val="00B12931"/>
    <w:rsid w:val="00B4136A"/>
    <w:rsid w:val="00B87D1A"/>
    <w:rsid w:val="00BD6748"/>
    <w:rsid w:val="00BF62EE"/>
    <w:rsid w:val="00C20973"/>
    <w:rsid w:val="00C37F0D"/>
    <w:rsid w:val="00CE1917"/>
    <w:rsid w:val="00D25F90"/>
    <w:rsid w:val="00DB095F"/>
    <w:rsid w:val="00DE101C"/>
    <w:rsid w:val="00DF6D4D"/>
    <w:rsid w:val="00E21977"/>
    <w:rsid w:val="00EB1F00"/>
    <w:rsid w:val="00F328BB"/>
    <w:rsid w:val="00F3580E"/>
    <w:rsid w:val="00F409BF"/>
    <w:rsid w:val="00F6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B97E-0A3E-4944-8C2B-54591560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Phillippa Scott</dc:creator>
  <cp:lastModifiedBy>Tim Benford</cp:lastModifiedBy>
  <cp:revision>13</cp:revision>
  <dcterms:created xsi:type="dcterms:W3CDTF">2016-11-11T13:11:00Z</dcterms:created>
  <dcterms:modified xsi:type="dcterms:W3CDTF">2016-11-11T14:28:00Z</dcterms:modified>
</cp:coreProperties>
</file>