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6DD" w:themeColor="accent1" w:themeTint="33"/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10621"/>
        <w:gridCol w:w="35"/>
      </w:tblGrid>
      <w:tr w:rsidR="00184664" w:rsidRPr="00A85B6F" w14:paraId="07E62E40" w14:textId="77777777" w:rsidTr="00F81343">
        <w:tc>
          <w:tcPr>
            <w:tcW w:w="10632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p w14:paraId="3FE56ECD" w14:textId="77777777" w:rsidR="00F81343" w:rsidRDefault="00F81343">
            <w:bookmarkStart w:id="0" w:name="_GoBack"/>
            <w:bookmarkEnd w:id="0"/>
          </w:p>
          <w:tbl>
            <w:tblPr>
              <w:tblW w:w="31291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10490"/>
              <w:gridCol w:w="9570"/>
              <w:gridCol w:w="10490"/>
              <w:gridCol w:w="741"/>
            </w:tblGrid>
            <w:tr w:rsidR="007B00E2" w:rsidRPr="00A85B6F" w14:paraId="64D7E171" w14:textId="77777777" w:rsidTr="007B00E2">
              <w:trPr>
                <w:gridAfter w:val="1"/>
                <w:wAfter w:w="360" w:type="dxa"/>
                <w:trHeight w:hRule="exact" w:val="10944"/>
              </w:trPr>
              <w:tc>
                <w:tcPr>
                  <w:tcW w:w="1717" w:type="pct"/>
                  <w:tcBorders>
                    <w:bottom w:val="single" w:sz="12" w:space="0" w:color="FFD556" w:themeColor="accent1"/>
                  </w:tcBorders>
                </w:tcPr>
                <w:p w14:paraId="5FD87C79" w14:textId="77777777" w:rsidR="007B00E2" w:rsidRPr="00AF6A40" w:rsidRDefault="007B00E2" w:rsidP="00AF6A40">
                  <w:pPr>
                    <w:pStyle w:val="Default"/>
                    <w:rPr>
                      <w:rFonts w:cs="Arial"/>
                      <w:sz w:val="18"/>
                      <w:szCs w:val="18"/>
                    </w:rPr>
                  </w:pPr>
                </w:p>
                <w:p w14:paraId="0F2C0B2C" w14:textId="77777777" w:rsidR="007B00E2" w:rsidRPr="007B00E2" w:rsidRDefault="007B00E2" w:rsidP="00AF6A40">
                  <w:pPr>
                    <w:tabs>
                      <w:tab w:val="left" w:pos="420"/>
                    </w:tabs>
                    <w:jc w:val="both"/>
                    <w:rPr>
                      <w:rFonts w:ascii="Comic Sans MS" w:hAnsi="Comic Sans MS" w:cs="Arial"/>
                      <w:sz w:val="24"/>
                      <w:szCs w:val="24"/>
                    </w:rPr>
                  </w:pP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Halley </w:t>
                  </w:r>
                  <w:proofErr w:type="spellStart"/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>Frenchay</w:t>
                  </w:r>
                  <w:proofErr w:type="spellEnd"/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is registered with Ofsted. It operates from a modern, spacious, purpose built building that is situated next to the main entrance of the university. The area for the children consists of three main rooms: our “Bluebell” room that caters for 18 children aged from 3 months to 2 years, our “Lavender” room that caters for 20 children aged two years to three and a half years and our “Apple tree” room that caters for 24 children aged from three and a half to five years. Bluebell room benefits from having a separate sleep area with cots, where the babies and toddlers can relax and have quiet time and a milk kitchen and nappy changing area. All rooms are adjoined to encourage interaction between the different groups. The rooms have </w:t>
                  </w:r>
                  <w:proofErr w:type="spellStart"/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>french</w:t>
                  </w:r>
                  <w:proofErr w:type="spellEnd"/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doors leading out to the outdoor area. Our outdoor area is large and fenced from the publi</w:t>
                  </w:r>
                  <w:r w:rsidR="00876299">
                    <w:rPr>
                      <w:rFonts w:ascii="Comic Sans MS" w:hAnsi="Comic Sans MS" w:cs="Arial"/>
                      <w:sz w:val="24"/>
                      <w:szCs w:val="24"/>
                    </w:rPr>
                    <w:t>c. It consists of a level area,</w:t>
                  </w: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a “hilly adventure” area</w:t>
                  </w:r>
                  <w:r w:rsidR="00876299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and an extensive “woodland” garden</w:t>
                  </w: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>. The natural environment and woodland area has been maintained and the area benefits from a variety of outdoor equipment that assist and promote all aspects of children’s physical development.</w:t>
                  </w:r>
                </w:p>
                <w:p w14:paraId="27B548F7" w14:textId="77777777" w:rsidR="007B00E2" w:rsidRDefault="007B00E2" w:rsidP="00AF6A40">
                  <w:pPr>
                    <w:pStyle w:val="Heading1"/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bookmarkStart w:id="1" w:name="_Toc172559741"/>
                </w:p>
                <w:p w14:paraId="70BCE51F" w14:textId="77777777" w:rsidR="007B00E2" w:rsidRPr="00AF6A40" w:rsidRDefault="007B00E2" w:rsidP="00AF6A40">
                  <w:pPr>
                    <w:pStyle w:val="Heading1"/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r w:rsidRPr="00AF6A40">
                    <w:rPr>
                      <w:rFonts w:ascii="Comic Sans MS" w:hAnsi="Comic Sans MS" w:cs="Arial"/>
                      <w:sz w:val="18"/>
                      <w:szCs w:val="18"/>
                    </w:rPr>
                    <w:t>Our Policies and procedures</w:t>
                  </w:r>
                  <w:bookmarkEnd w:id="1"/>
                  <w:r w:rsidRPr="00AF6A40">
                    <w:rPr>
                      <w:rFonts w:ascii="Comic Sans MS" w:hAnsi="Comic Sans MS" w:cs="Arial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14:paraId="19AEDBB6" w14:textId="77777777" w:rsidR="007B00E2" w:rsidRPr="00AF6A40" w:rsidRDefault="007B00E2" w:rsidP="00AF6A40">
                  <w:pPr>
                    <w:tabs>
                      <w:tab w:val="left" w:pos="5879"/>
                    </w:tabs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r w:rsidRPr="00AF6A40">
                    <w:rPr>
                      <w:rFonts w:ascii="Comic Sans MS" w:hAnsi="Comic Sans MS" w:cs="Arial"/>
                      <w:sz w:val="18"/>
                      <w:szCs w:val="18"/>
                    </w:rPr>
                    <w:tab/>
                  </w:r>
                </w:p>
                <w:p w14:paraId="642F9BEC" w14:textId="77777777" w:rsidR="007B00E2" w:rsidRDefault="00D36750" w:rsidP="00D36750">
                  <w:pPr>
                    <w:jc w:val="center"/>
                    <w:rPr>
                      <w:rFonts w:ascii="Comic Sans MS" w:hAnsi="Comic Sans MS" w:cs="Arial"/>
                      <w:sz w:val="22"/>
                      <w:szCs w:val="22"/>
                    </w:rPr>
                  </w:pPr>
                  <w:r w:rsidRPr="000B58C9">
                    <w:rPr>
                      <w:rFonts w:ascii="Comic Sans MS" w:hAnsi="Comic Sans MS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3797499D" wp14:editId="41EFD876">
                        <wp:extent cx="4312920" cy="1503617"/>
                        <wp:effectExtent l="0" t="0" r="0" b="1905"/>
                        <wp:docPr id="4" name="Picture 4" descr="C:\Users\a-morfakiwilli\AppData\Local\Microsoft\Windows\Temporary Internet Files\Content.Outlook\KRR8HA3O\20160719_1409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-morfakiwilli\AppData\Local\Microsoft\Windows\Temporary Internet Files\Content.Outlook\KRR8HA3O\20160719_1409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0960" cy="152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7D9F87" w14:textId="77777777" w:rsidR="007B00E2" w:rsidRDefault="007B00E2" w:rsidP="000B58C9">
                  <w:pPr>
                    <w:jc w:val="center"/>
                    <w:rPr>
                      <w:rFonts w:ascii="Comic Sans MS" w:hAnsi="Comic Sans MS" w:cs="Arial"/>
                      <w:sz w:val="22"/>
                      <w:szCs w:val="22"/>
                    </w:rPr>
                  </w:pPr>
                </w:p>
                <w:p w14:paraId="1B5DBC03" w14:textId="77777777" w:rsidR="006004BF" w:rsidRDefault="006004BF" w:rsidP="00AF6A40">
                  <w:pPr>
                    <w:jc w:val="both"/>
                    <w:rPr>
                      <w:rFonts w:ascii="Comic Sans MS" w:hAnsi="Comic Sans MS" w:cs="Arial"/>
                      <w:sz w:val="24"/>
                      <w:szCs w:val="24"/>
                    </w:rPr>
                  </w:pPr>
                </w:p>
                <w:p w14:paraId="76027AE1" w14:textId="4735FF47" w:rsidR="007B00E2" w:rsidRPr="007B00E2" w:rsidRDefault="007B00E2" w:rsidP="00AF6A40">
                  <w:pPr>
                    <w:jc w:val="both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>The nursery operates within the framework set by the National standards and our Policies and Procedures. If you wish to obtain a copy of our Policies and Procedures handbook, please speak to the</w:t>
                  </w:r>
                  <w:r w:rsidR="00D650DE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Manager.</w:t>
                  </w:r>
                </w:p>
                <w:p w14:paraId="583107FE" w14:textId="77777777" w:rsidR="007B00E2" w:rsidRPr="007B00E2" w:rsidRDefault="007B00E2" w:rsidP="00AF6A40">
                  <w:pPr>
                    <w:pStyle w:val="Default"/>
                    <w:tabs>
                      <w:tab w:val="left" w:pos="2721"/>
                    </w:tabs>
                  </w:pPr>
                  <w:r w:rsidRPr="007B00E2">
                    <w:tab/>
                  </w:r>
                </w:p>
                <w:p w14:paraId="6C0C77A8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355766D0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750FF9EC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00F3D411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251B3112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1F364F6B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01916C9E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43008FB9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079695C0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36FB8C71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6B478C89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32E75A88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7088E97F" w14:textId="77777777" w:rsidR="007B00E2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4F72A206" w14:textId="77777777" w:rsidR="007B00E2" w:rsidRPr="00F81343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F81343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Fees</w:t>
                  </w:r>
                </w:p>
                <w:p w14:paraId="7BBEA7CD" w14:textId="77777777" w:rsidR="007B00E2" w:rsidRPr="00F81343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i/>
                      <w:sz w:val="20"/>
                      <w:szCs w:val="20"/>
                    </w:rPr>
                  </w:pPr>
                  <w:r w:rsidRPr="00F81343">
                    <w:rPr>
                      <w:rFonts w:cs="Arial"/>
                      <w:b/>
                      <w:i/>
                      <w:sz w:val="20"/>
                      <w:szCs w:val="20"/>
                    </w:rPr>
                    <w:t>Student/Staff</w:t>
                  </w:r>
                </w:p>
                <w:p w14:paraId="5C386BB1" w14:textId="77777777" w:rsidR="007B00E2" w:rsidRPr="00F81343" w:rsidRDefault="007B00E2" w:rsidP="00C91B66">
                  <w:pPr>
                    <w:tabs>
                      <w:tab w:val="left" w:pos="7566"/>
                    </w:tabs>
                    <w:rPr>
                      <w:rFonts w:ascii="Comic Sans MS" w:hAnsi="Comic Sans MS"/>
                    </w:rPr>
                  </w:pPr>
                  <w:r w:rsidRPr="00F81343">
                    <w:rPr>
                      <w:rFonts w:ascii="Comic Sans MS" w:hAnsi="Comic Sans MS"/>
                    </w:rPr>
                    <w:tab/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2"/>
                    <w:gridCol w:w="2317"/>
                    <w:gridCol w:w="1417"/>
                    <w:gridCol w:w="1843"/>
                    <w:gridCol w:w="2410"/>
                  </w:tblGrid>
                  <w:tr w:rsidR="007B00E2" w:rsidRPr="00C91B66" w14:paraId="2C43CAE3" w14:textId="77777777" w:rsidTr="00C91B66">
                    <w:trPr>
                      <w:trHeight w:val="550"/>
                    </w:trPr>
                    <w:tc>
                      <w:tcPr>
                        <w:tcW w:w="1542" w:type="dxa"/>
                        <w:vAlign w:val="bottom"/>
                      </w:tcPr>
                      <w:p w14:paraId="7B8847D4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  <w:b/>
                            <w:bCs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  <w:bCs/>
                          </w:rPr>
                          <w:t>Age Group</w:t>
                        </w:r>
                      </w:p>
                    </w:tc>
                    <w:tc>
                      <w:tcPr>
                        <w:tcW w:w="2317" w:type="dxa"/>
                      </w:tcPr>
                      <w:p w14:paraId="36388AC0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</w:rPr>
                          <w:t>Daily Rate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22FAF9B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</w:rPr>
                          <w:t>Morning Rate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6A70AE90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</w:rPr>
                          <w:t>Afternoon rate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FE5C1AB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</w:rPr>
                          <w:t>Weekly Fees</w:t>
                        </w:r>
                      </w:p>
                    </w:tc>
                  </w:tr>
                  <w:tr w:rsidR="007B00E2" w:rsidRPr="00C91B66" w14:paraId="7C553B32" w14:textId="77777777" w:rsidTr="00C91B66">
                    <w:tc>
                      <w:tcPr>
                        <w:tcW w:w="1542" w:type="dxa"/>
                        <w:vAlign w:val="bottom"/>
                      </w:tcPr>
                      <w:p w14:paraId="3FCB336B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</w:rPr>
                          <w:t>0-2 Years</w:t>
                        </w:r>
                      </w:p>
                    </w:tc>
                    <w:tc>
                      <w:tcPr>
                        <w:tcW w:w="2317" w:type="dxa"/>
                      </w:tcPr>
                      <w:p w14:paraId="71805840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3C67AEC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50668A52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8D55CC9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</w:tr>
                  <w:tr w:rsidR="007B00E2" w:rsidRPr="00C91B66" w14:paraId="27E54ACB" w14:textId="77777777" w:rsidTr="00C91B66">
                    <w:tc>
                      <w:tcPr>
                        <w:tcW w:w="1542" w:type="dxa"/>
                        <w:vAlign w:val="bottom"/>
                      </w:tcPr>
                      <w:p w14:paraId="6CCCE57F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</w:rPr>
                          <w:t>2-3 Years</w:t>
                        </w:r>
                      </w:p>
                    </w:tc>
                    <w:tc>
                      <w:tcPr>
                        <w:tcW w:w="2317" w:type="dxa"/>
                      </w:tcPr>
                      <w:p w14:paraId="0B8D2E8E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423FA2FA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1E5C1CCD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EC99EFE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</w:tr>
                  <w:tr w:rsidR="007B00E2" w:rsidRPr="00C91B66" w14:paraId="7A9F201C" w14:textId="77777777" w:rsidTr="00C91B66">
                    <w:tc>
                      <w:tcPr>
                        <w:tcW w:w="1542" w:type="dxa"/>
                        <w:vAlign w:val="bottom"/>
                      </w:tcPr>
                      <w:p w14:paraId="22732364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</w:rPr>
                          <w:t>3-5 Years</w:t>
                        </w:r>
                      </w:p>
                    </w:tc>
                    <w:tc>
                      <w:tcPr>
                        <w:tcW w:w="2317" w:type="dxa"/>
                      </w:tcPr>
                      <w:p w14:paraId="36217E68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3DFB35C5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694AA62C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6FD5DD7E" w14:textId="77777777" w:rsidR="007B00E2" w:rsidRPr="00C91B66" w:rsidRDefault="007B00E2" w:rsidP="00C91B66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</w:tr>
                </w:tbl>
                <w:p w14:paraId="459FBD65" w14:textId="77777777" w:rsidR="007B00E2" w:rsidRPr="00C91B66" w:rsidRDefault="007B00E2" w:rsidP="00C91B66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14:paraId="1C31A2D6" w14:textId="77777777" w:rsidR="007B00E2" w:rsidRPr="00AF6A40" w:rsidRDefault="007B00E2" w:rsidP="00AF6A40">
                  <w:pPr>
                    <w:jc w:val="both"/>
                    <w:rPr>
                      <w:rFonts w:ascii="Comic Sans MS" w:hAnsi="Comic Sans MS" w:cs="Arial"/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  <w:p w14:paraId="3740A8BC" w14:textId="77777777" w:rsidR="007B00E2" w:rsidRPr="00A85B6F" w:rsidRDefault="007B00E2" w:rsidP="00362C4A">
                  <w:pPr>
                    <w:pStyle w:val="Heading3"/>
                  </w:pPr>
                </w:p>
              </w:tc>
              <w:tc>
                <w:tcPr>
                  <w:tcW w:w="1566" w:type="pct"/>
                  <w:tcBorders>
                    <w:bottom w:val="single" w:sz="12" w:space="0" w:color="FFD556" w:themeColor="accent1"/>
                  </w:tcBorders>
                </w:tcPr>
                <w:p w14:paraId="46960897" w14:textId="77777777" w:rsidR="007B00E2" w:rsidRPr="00AF6A40" w:rsidRDefault="007B00E2" w:rsidP="00AF6A40">
                  <w:pPr>
                    <w:pStyle w:val="Defaul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7" w:type="pct"/>
                  <w:tcBorders>
                    <w:bottom w:val="single" w:sz="12" w:space="0" w:color="FFD556" w:themeColor="accent1"/>
                  </w:tcBorders>
                </w:tcPr>
                <w:p w14:paraId="04D46FF6" w14:textId="77777777" w:rsidR="007B00E2" w:rsidRPr="00AF6A40" w:rsidRDefault="007B00E2" w:rsidP="00AF6A40">
                  <w:pPr>
                    <w:pStyle w:val="Defaul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B00E2" w:rsidRPr="00A85B6F" w14:paraId="0C5764E7" w14:textId="77777777" w:rsidTr="00876299">
              <w:trPr>
                <w:trHeight w:val="22"/>
              </w:trPr>
              <w:tc>
                <w:tcPr>
                  <w:tcW w:w="1717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shd w:val="clear" w:color="auto" w:fill="FFF6DD" w:themeFill="accent1" w:themeFillTint="33"/>
                  <w:tcMar>
                    <w:top w:w="403" w:type="dxa"/>
                  </w:tcMar>
                </w:tcPr>
                <w:p w14:paraId="48F0AB47" w14:textId="77777777" w:rsidR="007B00E2" w:rsidRDefault="007B00E2" w:rsidP="00CD7978">
                  <w:pPr>
                    <w:pStyle w:val="Signature"/>
                  </w:pPr>
                </w:p>
                <w:p w14:paraId="53E7ACF7" w14:textId="77777777" w:rsidR="007B00E2" w:rsidRDefault="007B00E2" w:rsidP="000B58C9">
                  <w:pPr>
                    <w:rPr>
                      <w:lang w:val="en-US" w:eastAsia="en-US"/>
                    </w:rPr>
                  </w:pPr>
                </w:p>
                <w:p w14:paraId="79E36854" w14:textId="77777777" w:rsidR="007B00E2" w:rsidRPr="007B00E2" w:rsidRDefault="007B00E2" w:rsidP="000B58C9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7B00E2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Fees</w:t>
                  </w:r>
                </w:p>
                <w:p w14:paraId="24264E3C" w14:textId="77777777" w:rsidR="007B00E2" w:rsidRPr="007B00E2" w:rsidRDefault="007B00E2" w:rsidP="000B58C9">
                  <w:pPr>
                    <w:pStyle w:val="Default"/>
                    <w:rPr>
                      <w:rFonts w:cs="Arial"/>
                      <w:sz w:val="20"/>
                      <w:szCs w:val="20"/>
                    </w:rPr>
                  </w:pPr>
                </w:p>
                <w:p w14:paraId="6C94270A" w14:textId="77777777" w:rsidR="007B00E2" w:rsidRPr="00755B36" w:rsidRDefault="00755B36" w:rsidP="000B58C9">
                  <w:pPr>
                    <w:tabs>
                      <w:tab w:val="left" w:pos="7566"/>
                    </w:tabs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                                                          </w:t>
                  </w:r>
                  <w:r w:rsidRPr="00755B36">
                    <w:rPr>
                      <w:rFonts w:ascii="Comic Sans MS" w:hAnsi="Comic Sans MS"/>
                      <w:b/>
                    </w:rPr>
                    <w:t>Community</w:t>
                  </w:r>
                  <w:r w:rsidR="007B00E2" w:rsidRPr="00755B36">
                    <w:rPr>
                      <w:rFonts w:ascii="Comic Sans MS" w:hAnsi="Comic Sans MS"/>
                      <w:b/>
                    </w:rPr>
                    <w:tab/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2"/>
                    <w:gridCol w:w="1466"/>
                    <w:gridCol w:w="1495"/>
                    <w:gridCol w:w="1701"/>
                    <w:gridCol w:w="3608"/>
                  </w:tblGrid>
                  <w:tr w:rsidR="007B00E2" w:rsidRPr="007B00E2" w14:paraId="032E8E50" w14:textId="77777777" w:rsidTr="000B58C9">
                    <w:tc>
                      <w:tcPr>
                        <w:tcW w:w="1542" w:type="dxa"/>
                        <w:vAlign w:val="bottom"/>
                      </w:tcPr>
                      <w:p w14:paraId="0AAAA345" w14:textId="77777777" w:rsidR="007B00E2" w:rsidRPr="007B00E2" w:rsidRDefault="007B00E2" w:rsidP="000B58C9">
                        <w:pPr>
                          <w:jc w:val="center"/>
                          <w:rPr>
                            <w:rFonts w:ascii="Comic Sans MS" w:hAnsi="Comic Sans MS" w:cs="Arial"/>
                            <w:b/>
                            <w:bCs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  <w:bCs/>
                          </w:rPr>
                          <w:t>Age Group</w:t>
                        </w:r>
                      </w:p>
                    </w:tc>
                    <w:tc>
                      <w:tcPr>
                        <w:tcW w:w="1466" w:type="dxa"/>
                      </w:tcPr>
                      <w:p w14:paraId="4F4652A0" w14:textId="77777777" w:rsidR="007B00E2" w:rsidRPr="007B00E2" w:rsidRDefault="007B00E2" w:rsidP="000B58C9">
                        <w:pPr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</w:rPr>
                          <w:t>Daily Rate</w:t>
                        </w:r>
                      </w:p>
                    </w:tc>
                    <w:tc>
                      <w:tcPr>
                        <w:tcW w:w="1495" w:type="dxa"/>
                      </w:tcPr>
                      <w:p w14:paraId="57DCA5AE" w14:textId="77777777" w:rsidR="007B00E2" w:rsidRPr="007B00E2" w:rsidRDefault="007B00E2" w:rsidP="000B58C9">
                        <w:pPr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</w:rPr>
                          <w:t>Morning Rate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6CCF115" w14:textId="77777777" w:rsidR="007B00E2" w:rsidRPr="007B00E2" w:rsidRDefault="007B00E2" w:rsidP="000B58C9">
                        <w:pPr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</w:rPr>
                          <w:t>Afternoon rate</w:t>
                        </w:r>
                      </w:p>
                    </w:tc>
                    <w:tc>
                      <w:tcPr>
                        <w:tcW w:w="3608" w:type="dxa"/>
                      </w:tcPr>
                      <w:p w14:paraId="3F49898C" w14:textId="77777777" w:rsidR="007B00E2" w:rsidRPr="007B00E2" w:rsidRDefault="007B00E2" w:rsidP="000B58C9">
                        <w:pPr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</w:rPr>
                          <w:t xml:space="preserve">           Weekly Fees</w:t>
                        </w:r>
                      </w:p>
                    </w:tc>
                  </w:tr>
                  <w:tr w:rsidR="007B00E2" w:rsidRPr="007B00E2" w14:paraId="24BBDB43" w14:textId="77777777" w:rsidTr="000B58C9">
                    <w:tc>
                      <w:tcPr>
                        <w:tcW w:w="1542" w:type="dxa"/>
                        <w:vAlign w:val="bottom"/>
                      </w:tcPr>
                      <w:p w14:paraId="2C164D5C" w14:textId="77777777" w:rsidR="007B00E2" w:rsidRPr="007B00E2" w:rsidRDefault="007B00E2" w:rsidP="000B58C9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0-2 Years</w:t>
                        </w:r>
                      </w:p>
                    </w:tc>
                    <w:tc>
                      <w:tcPr>
                        <w:tcW w:w="1466" w:type="dxa"/>
                      </w:tcPr>
                      <w:p w14:paraId="6EA28209" w14:textId="73C94D01" w:rsidR="007B00E2" w:rsidRPr="007B00E2" w:rsidRDefault="007B00E2" w:rsidP="00D9610F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85.63</w:t>
                        </w:r>
                      </w:p>
                    </w:tc>
                    <w:tc>
                      <w:tcPr>
                        <w:tcW w:w="1495" w:type="dxa"/>
                      </w:tcPr>
                      <w:p w14:paraId="6B638C47" w14:textId="383DF3D2" w:rsidR="007B00E2" w:rsidRPr="007B00E2" w:rsidRDefault="00DE1404" w:rsidP="00D9610F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Pr="00DE1404">
                          <w:rPr>
                            <w:rFonts w:ascii="Comic Sans MS" w:hAnsi="Comic Sans MS" w:cs="Arial"/>
                          </w:rPr>
                          <w:t>49.75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509671E" w14:textId="169CB581" w:rsidR="007B00E2" w:rsidRPr="007B00E2" w:rsidRDefault="009A30F3" w:rsidP="009A30F3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45.41</w:t>
                        </w:r>
                      </w:p>
                    </w:tc>
                    <w:tc>
                      <w:tcPr>
                        <w:tcW w:w="3608" w:type="dxa"/>
                      </w:tcPr>
                      <w:p w14:paraId="34C5D652" w14:textId="492AEF93" w:rsidR="007B00E2" w:rsidRPr="007B00E2" w:rsidRDefault="00DE1404" w:rsidP="009A30F3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Pr="00DE1404">
                          <w:rPr>
                            <w:rFonts w:ascii="Comic Sans MS" w:hAnsi="Comic Sans MS" w:cs="Arial"/>
                          </w:rPr>
                          <w:t>405.70</w:t>
                        </w:r>
                      </w:p>
                    </w:tc>
                  </w:tr>
                  <w:tr w:rsidR="007B00E2" w:rsidRPr="007B00E2" w14:paraId="104013D8" w14:textId="77777777" w:rsidTr="000B58C9">
                    <w:tc>
                      <w:tcPr>
                        <w:tcW w:w="1542" w:type="dxa"/>
                        <w:vAlign w:val="bottom"/>
                      </w:tcPr>
                      <w:p w14:paraId="55D75A27" w14:textId="77777777" w:rsidR="007B00E2" w:rsidRPr="007B00E2" w:rsidRDefault="007B00E2" w:rsidP="000B58C9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2-3 Years</w:t>
                        </w:r>
                      </w:p>
                    </w:tc>
                    <w:tc>
                      <w:tcPr>
                        <w:tcW w:w="1466" w:type="dxa"/>
                      </w:tcPr>
                      <w:p w14:paraId="41AA6894" w14:textId="5C2A9A55" w:rsidR="007B00E2" w:rsidRPr="007B00E2" w:rsidRDefault="00FD72DE" w:rsidP="00D9610F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80.25</w:t>
                        </w:r>
                      </w:p>
                    </w:tc>
                    <w:tc>
                      <w:tcPr>
                        <w:tcW w:w="1495" w:type="dxa"/>
                      </w:tcPr>
                      <w:p w14:paraId="417ACA82" w14:textId="23E8A622" w:rsidR="007B00E2" w:rsidRPr="007B00E2" w:rsidRDefault="00222605" w:rsidP="00D9610F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46.69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EB7C7C7" w14:textId="7628585B" w:rsidR="007B00E2" w:rsidRPr="007B00E2" w:rsidRDefault="00222605" w:rsidP="009A30F3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42.45</w:t>
                        </w:r>
                      </w:p>
                    </w:tc>
                    <w:tc>
                      <w:tcPr>
                        <w:tcW w:w="3608" w:type="dxa"/>
                      </w:tcPr>
                      <w:p w14:paraId="0B77DC03" w14:textId="63B4AFEB" w:rsidR="007B00E2" w:rsidRPr="007B00E2" w:rsidRDefault="00222605" w:rsidP="009A30F3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380.92</w:t>
                        </w:r>
                      </w:p>
                    </w:tc>
                  </w:tr>
                  <w:tr w:rsidR="007B00E2" w:rsidRPr="007B00E2" w14:paraId="2EE06B08" w14:textId="77777777" w:rsidTr="000B58C9">
                    <w:tc>
                      <w:tcPr>
                        <w:tcW w:w="1542" w:type="dxa"/>
                        <w:vAlign w:val="bottom"/>
                      </w:tcPr>
                      <w:p w14:paraId="0545F427" w14:textId="77777777" w:rsidR="007B00E2" w:rsidRPr="007B00E2" w:rsidRDefault="007B00E2" w:rsidP="000B58C9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3-5 Years</w:t>
                        </w:r>
                      </w:p>
                    </w:tc>
                    <w:tc>
                      <w:tcPr>
                        <w:tcW w:w="1466" w:type="dxa"/>
                      </w:tcPr>
                      <w:p w14:paraId="67B435DC" w14:textId="78A655C1" w:rsidR="007B00E2" w:rsidRPr="007B00E2" w:rsidRDefault="00222605" w:rsidP="00D9610F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76.38</w:t>
                        </w:r>
                      </w:p>
                    </w:tc>
                    <w:tc>
                      <w:tcPr>
                        <w:tcW w:w="1495" w:type="dxa"/>
                      </w:tcPr>
                      <w:p w14:paraId="078333E2" w14:textId="708C1F1B" w:rsidR="007B00E2" w:rsidRPr="007B00E2" w:rsidRDefault="00222605" w:rsidP="00D9610F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44.58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F6A1B59" w14:textId="6D3B0E27" w:rsidR="007B00E2" w:rsidRPr="007B00E2" w:rsidRDefault="00392498" w:rsidP="009A30F3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40.28</w:t>
                        </w:r>
                      </w:p>
                    </w:tc>
                    <w:tc>
                      <w:tcPr>
                        <w:tcW w:w="3608" w:type="dxa"/>
                      </w:tcPr>
                      <w:p w14:paraId="34A812A7" w14:textId="3933DC94" w:rsidR="00FC1868" w:rsidRPr="007B00E2" w:rsidRDefault="00392498" w:rsidP="009A30F3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E1404" w:rsidRPr="00DE1404">
                          <w:rPr>
                            <w:rFonts w:ascii="Comic Sans MS" w:hAnsi="Comic Sans MS" w:cs="Arial"/>
                          </w:rPr>
                          <w:t>362.91</w:t>
                        </w:r>
                      </w:p>
                    </w:tc>
                  </w:tr>
                </w:tbl>
                <w:p w14:paraId="7276EDFE" w14:textId="77777777" w:rsidR="007B00E2" w:rsidRPr="007B00E2" w:rsidRDefault="007B00E2" w:rsidP="000B58C9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7B00E2">
                    <w:rPr>
                      <w:rFonts w:cs="Arial"/>
                      <w:b/>
                      <w:sz w:val="20"/>
                      <w:szCs w:val="20"/>
                    </w:rPr>
                    <w:t>Terms and Conditions</w:t>
                  </w:r>
                </w:p>
                <w:p w14:paraId="57950C2D" w14:textId="77777777" w:rsidR="007B00E2" w:rsidRPr="007B00E2" w:rsidRDefault="007B00E2" w:rsidP="000B58C9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14:paraId="0C011190" w14:textId="77777777" w:rsidR="00584F68" w:rsidRDefault="007B00E2" w:rsidP="00E061C2">
                  <w:pPr>
                    <w:pStyle w:val="Default"/>
                    <w:jc w:val="both"/>
                    <w:rPr>
                      <w:rFonts w:cs="Arial"/>
                      <w:sz w:val="20"/>
                      <w:szCs w:val="20"/>
                      <w:u w:val="single"/>
                    </w:rPr>
                  </w:pPr>
                  <w:r w:rsidRPr="007B00E2">
                    <w:rPr>
                      <w:rFonts w:cs="Arial"/>
                      <w:sz w:val="20"/>
                      <w:szCs w:val="20"/>
                      <w:u w:val="single"/>
                    </w:rPr>
                    <w:t>Fees are inclusive of meals and snacks. Fees are payable at the beginning of the month and are calculated on a weekly basis. Reductions will be given for bank holidays and days the university remains closed. A deposit of £250.00</w:t>
                  </w:r>
                  <w:r w:rsidR="00A923BD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 </w:t>
                  </w:r>
                  <w:r w:rsidRPr="007B00E2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  will need to be paid at the time of registration to secure a place. </w:t>
                  </w:r>
                  <w:r w:rsidR="00E061C2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Emergency and non- scheduled attendances </w:t>
                  </w:r>
                  <w:r w:rsidR="00A923BD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are available only if room ratios can accommodate and </w:t>
                  </w:r>
                  <w:r w:rsidR="00E061C2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will be charged at </w:t>
                  </w:r>
                  <w:r w:rsidR="00A923BD">
                    <w:rPr>
                      <w:rFonts w:cs="Arial"/>
                      <w:sz w:val="20"/>
                      <w:szCs w:val="20"/>
                      <w:u w:val="single"/>
                    </w:rPr>
                    <w:t>the applicable standard room rate - no NEG will be applied in these instances.</w:t>
                  </w:r>
                  <w:r w:rsidR="00E061C2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  </w:t>
                  </w:r>
                </w:p>
                <w:p w14:paraId="200B746A" w14:textId="77777777" w:rsidR="007B00E2" w:rsidRPr="007B00E2" w:rsidRDefault="007B00E2" w:rsidP="00E061C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14:paraId="727DDBB3" w14:textId="77777777" w:rsidR="007B00E2" w:rsidRDefault="00584F68" w:rsidP="000B58C9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Please see separate information regarding the Offer of Free Hours at Halley Nursery </w:t>
                  </w:r>
                </w:p>
                <w:p w14:paraId="61625005" w14:textId="77777777" w:rsidR="00584F68" w:rsidRPr="007B00E2" w:rsidRDefault="00584F68" w:rsidP="000B58C9">
                  <w:pPr>
                    <w:rPr>
                      <w:rFonts w:ascii="Comic Sans MS" w:hAnsi="Comic Sans MS"/>
                    </w:rPr>
                  </w:pPr>
                </w:p>
                <w:p w14:paraId="13A4C289" w14:textId="67D45435" w:rsidR="007B00E2" w:rsidRDefault="007B00E2" w:rsidP="007B00E2">
                  <w:pPr>
                    <w:rPr>
                      <w:rFonts w:ascii="Comic Sans MS" w:hAnsi="Comic Sans MS" w:cs="Arial"/>
                      <w:b/>
                    </w:rPr>
                  </w:pPr>
                  <w:r w:rsidRPr="007B00E2">
                    <w:rPr>
                      <w:rFonts w:ascii="Comic Sans MS" w:hAnsi="Comic Sans MS" w:cs="Arial"/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29500B33" wp14:editId="7ECA5F51">
                        <wp:simplePos x="0" y="0"/>
                        <wp:positionH relativeFrom="column">
                          <wp:posOffset>3476625</wp:posOffset>
                        </wp:positionH>
                        <wp:positionV relativeFrom="paragraph">
                          <wp:posOffset>109220</wp:posOffset>
                        </wp:positionV>
                        <wp:extent cx="1035685" cy="1043940"/>
                        <wp:effectExtent l="19050" t="0" r="0" b="0"/>
                        <wp:wrapSquare wrapText="bothSides"/>
                        <wp:docPr id="3" name="Picture 20" descr="C:\Users\a-morfakiwilli.CAMPUS\AppData\Local\Microsoft\Windows\Temporary Internet Files\Content.IE5\0RNY3YDC\MC900432664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a-morfakiwilli.CAMPUS\AppData\Local\Microsoft\Windows\Temporary Internet Files\Content.IE5\0RNY3YDC\MC900432664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685" cy="1043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D605F">
                    <w:rPr>
                      <w:rFonts w:ascii="Comic Sans MS" w:hAnsi="Comic Sans MS" w:cs="Arial"/>
                      <w:b/>
                    </w:rPr>
                    <w:t xml:space="preserve">UWE </w:t>
                  </w:r>
                  <w:r w:rsidRPr="007B00E2">
                    <w:rPr>
                      <w:rFonts w:ascii="Comic Sans MS" w:hAnsi="Comic Sans MS" w:cs="Arial"/>
                      <w:b/>
                    </w:rPr>
                    <w:t>T</w:t>
                  </w:r>
                  <w:r w:rsidR="00A3631D">
                    <w:rPr>
                      <w:rFonts w:ascii="Comic Sans MS" w:hAnsi="Comic Sans MS" w:cs="Arial"/>
                      <w:b/>
                    </w:rPr>
                    <w:t xml:space="preserve">erm Dates for Academic Year </w:t>
                  </w:r>
                  <w:r w:rsidR="00B71232">
                    <w:rPr>
                      <w:rFonts w:ascii="Comic Sans MS" w:hAnsi="Comic Sans MS" w:cs="Arial"/>
                      <w:b/>
                    </w:rPr>
                    <w:t>202</w:t>
                  </w:r>
                  <w:r w:rsidR="00814BD8">
                    <w:rPr>
                      <w:rFonts w:ascii="Comic Sans MS" w:hAnsi="Comic Sans MS" w:cs="Arial"/>
                      <w:b/>
                    </w:rPr>
                    <w:t>4</w:t>
                  </w:r>
                  <w:r w:rsidR="00B71232">
                    <w:rPr>
                      <w:rFonts w:ascii="Comic Sans MS" w:hAnsi="Comic Sans MS" w:cs="Arial"/>
                      <w:b/>
                    </w:rPr>
                    <w:t>/202</w:t>
                  </w:r>
                  <w:r w:rsidR="00814BD8">
                    <w:rPr>
                      <w:rFonts w:ascii="Comic Sans MS" w:hAnsi="Comic Sans MS" w:cs="Arial"/>
                      <w:b/>
                    </w:rPr>
                    <w:t>5</w:t>
                  </w:r>
                </w:p>
                <w:p w14:paraId="6E877AD2" w14:textId="77777777" w:rsidR="0038689B" w:rsidRPr="007B00E2" w:rsidRDefault="0038689B" w:rsidP="007B00E2">
                  <w:pPr>
                    <w:rPr>
                      <w:rFonts w:ascii="Comic Sans MS" w:hAnsi="Comic Sans MS" w:cs="Arial"/>
                    </w:rPr>
                  </w:pPr>
                </w:p>
                <w:p w14:paraId="2C2D014E" w14:textId="77777777" w:rsidR="002A167C" w:rsidRPr="002A167C" w:rsidRDefault="002A167C" w:rsidP="002A167C">
                  <w:pPr>
                    <w:rPr>
                      <w:rFonts w:ascii="Comic Sans MS" w:hAnsi="Comic Sans MS" w:cs="Arial"/>
                    </w:rPr>
                  </w:pPr>
                  <w:r w:rsidRPr="002A167C">
                    <w:rPr>
                      <w:rFonts w:ascii="Comic Sans MS" w:hAnsi="Comic Sans MS" w:cs="Arial"/>
                    </w:rPr>
                    <w:t>16th September 24- 20th December 2024</w:t>
                  </w:r>
                  <w:r w:rsidRPr="002A167C">
                    <w:rPr>
                      <w:rFonts w:ascii="Comic Sans MS" w:hAnsi="Comic Sans MS" w:cs="Arial"/>
                    </w:rPr>
                    <w:tab/>
                  </w:r>
                </w:p>
                <w:p w14:paraId="5597E47A" w14:textId="77777777" w:rsidR="002A167C" w:rsidRPr="002A167C" w:rsidRDefault="002A167C" w:rsidP="002A167C">
                  <w:pPr>
                    <w:rPr>
                      <w:rFonts w:ascii="Comic Sans MS" w:hAnsi="Comic Sans MS" w:cs="Arial"/>
                    </w:rPr>
                  </w:pPr>
                  <w:r w:rsidRPr="002A167C">
                    <w:rPr>
                      <w:rFonts w:ascii="Comic Sans MS" w:hAnsi="Comic Sans MS" w:cs="Arial"/>
                    </w:rPr>
                    <w:t xml:space="preserve">6th January 2025-4th April 2025 </w:t>
                  </w:r>
                </w:p>
                <w:p w14:paraId="56332A79" w14:textId="3F24FFAD" w:rsidR="006D605F" w:rsidRDefault="002A167C" w:rsidP="002A167C">
                  <w:pPr>
                    <w:rPr>
                      <w:rFonts w:ascii="Comic Sans MS" w:hAnsi="Comic Sans MS" w:cs="Arial"/>
                    </w:rPr>
                  </w:pPr>
                  <w:r w:rsidRPr="002A167C">
                    <w:rPr>
                      <w:rFonts w:ascii="Comic Sans MS" w:hAnsi="Comic Sans MS" w:cs="Arial"/>
                    </w:rPr>
                    <w:t>28th April 2025- 6th June 2025</w:t>
                  </w:r>
                </w:p>
                <w:p w14:paraId="5B2132A8" w14:textId="77777777" w:rsidR="007B00E2" w:rsidRPr="007B00E2" w:rsidRDefault="007B00E2" w:rsidP="007B00E2">
                  <w:pPr>
                    <w:pStyle w:val="Heading1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23A13BF6" w14:textId="77777777" w:rsidR="007B00E2" w:rsidRPr="007B00E2" w:rsidRDefault="007B00E2" w:rsidP="007B00E2">
                  <w:pPr>
                    <w:pStyle w:val="Heading1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7B86198A" w14:textId="77777777" w:rsidR="007B00E2" w:rsidRPr="007B00E2" w:rsidRDefault="007B00E2" w:rsidP="007B00E2">
                  <w:pPr>
                    <w:pStyle w:val="Heading1"/>
                    <w:rPr>
                      <w:rFonts w:ascii="Comic Sans MS" w:hAnsi="Comic Sans MS" w:cs="Arial"/>
                      <w:b/>
                      <w:sz w:val="20"/>
                      <w:szCs w:val="20"/>
                      <w:u w:val="single"/>
                    </w:rPr>
                  </w:pPr>
                  <w:r w:rsidRPr="007B00E2">
                    <w:rPr>
                      <w:rFonts w:ascii="Comic Sans MS" w:hAnsi="Comic Sans MS" w:cs="Arial"/>
                      <w:b/>
                      <w:sz w:val="20"/>
                      <w:szCs w:val="20"/>
                      <w:u w:val="single"/>
                    </w:rPr>
                    <w:t>Nursery Hours</w:t>
                  </w:r>
                </w:p>
                <w:p w14:paraId="628EC6C8" w14:textId="77777777" w:rsidR="007B00E2" w:rsidRPr="007B00E2" w:rsidRDefault="007B00E2" w:rsidP="007B00E2">
                  <w:pPr>
                    <w:rPr>
                      <w:rFonts w:ascii="Comic Sans MS" w:hAnsi="Comic Sans MS" w:cs="Arial"/>
                    </w:rPr>
                  </w:pPr>
                  <w:r w:rsidRPr="007B00E2">
                    <w:rPr>
                      <w:rFonts w:ascii="Comic Sans MS" w:hAnsi="Comic Sans MS" w:cs="Arial"/>
                      <w:noProof/>
                    </w:rPr>
                    <w:drawing>
                      <wp:inline distT="0" distB="0" distL="0" distR="0" wp14:anchorId="34B7A4AE" wp14:editId="0435839A">
                        <wp:extent cx="676275" cy="501650"/>
                        <wp:effectExtent l="0" t="0" r="9525" b="0"/>
                        <wp:docPr id="5" name="Picture 4" descr="C:\Users\a-morfakiwilli.CAMPUS\AppData\Local\Microsoft\Windows\Temporary Internet Files\Content.IE5\RH0FY32G\MC900433842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-morfakiwilli.CAMPUS\AppData\Local\Microsoft\Windows\Temporary Internet Files\Content.IE5\RH0FY32G\MC900433842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6CC60B" w14:textId="77777777" w:rsidR="007B00E2" w:rsidRPr="007B00E2" w:rsidRDefault="007B00E2" w:rsidP="007B00E2">
                  <w:pPr>
                    <w:jc w:val="center"/>
                    <w:rPr>
                      <w:rFonts w:ascii="Comic Sans MS" w:hAnsi="Comic Sans MS" w:cs="Arial"/>
                      <w:b/>
                      <w:u w:val="single"/>
                    </w:rPr>
                  </w:pPr>
                  <w:r w:rsidRPr="007B00E2">
                    <w:rPr>
                      <w:rFonts w:ascii="Comic Sans MS" w:hAnsi="Comic Sans MS" w:cs="Arial"/>
                      <w:b/>
                      <w:u w:val="single"/>
                    </w:rPr>
                    <w:t xml:space="preserve">8.00 a.m. –17.30 </w:t>
                  </w:r>
                  <w:proofErr w:type="spellStart"/>
                  <w:r w:rsidRPr="007B00E2">
                    <w:rPr>
                      <w:rFonts w:ascii="Comic Sans MS" w:hAnsi="Comic Sans MS" w:cs="Arial"/>
                      <w:b/>
                      <w:u w:val="single"/>
                    </w:rPr>
                    <w:t>p.m</w:t>
                  </w:r>
                  <w:proofErr w:type="spellEnd"/>
                </w:p>
                <w:p w14:paraId="59F6503D" w14:textId="77777777" w:rsidR="007B00E2" w:rsidRPr="007B00E2" w:rsidRDefault="007B00E2" w:rsidP="007B00E2">
                  <w:pPr>
                    <w:jc w:val="center"/>
                    <w:rPr>
                      <w:rFonts w:ascii="Comic Sans MS" w:hAnsi="Comic Sans MS" w:cs="Arial"/>
                      <w:b/>
                    </w:rPr>
                  </w:pPr>
                </w:p>
                <w:p w14:paraId="59710F7F" w14:textId="77777777" w:rsidR="007B00E2" w:rsidRPr="007B00E2" w:rsidRDefault="007B00E2" w:rsidP="007B00E2">
                  <w:pPr>
                    <w:jc w:val="center"/>
                    <w:rPr>
                      <w:rFonts w:ascii="Comic Sans MS" w:hAnsi="Comic Sans MS" w:cs="Arial"/>
                      <w:b/>
                      <w:u w:val="single"/>
                    </w:rPr>
                  </w:pPr>
                  <w:r w:rsidRPr="007B00E2">
                    <w:rPr>
                      <w:rFonts w:ascii="Comic Sans MS" w:hAnsi="Comic Sans MS" w:cs="Arial"/>
                      <w:u w:val="single"/>
                    </w:rPr>
                    <w:t>Morning Session:</w:t>
                  </w:r>
                  <w:r w:rsidRPr="007B00E2">
                    <w:rPr>
                      <w:rFonts w:ascii="Comic Sans MS" w:hAnsi="Comic Sans MS" w:cs="Arial"/>
                      <w:u w:val="single"/>
                    </w:rPr>
                    <w:tab/>
                  </w:r>
                  <w:r w:rsidRPr="007B00E2">
                    <w:rPr>
                      <w:rFonts w:ascii="Comic Sans MS" w:hAnsi="Comic Sans MS" w:cs="Arial"/>
                      <w:b/>
                      <w:u w:val="single"/>
                    </w:rPr>
                    <w:t>8.00 a.m. – 12.30 p.m.</w:t>
                  </w:r>
                </w:p>
                <w:p w14:paraId="616C6515" w14:textId="77777777" w:rsidR="007B00E2" w:rsidRPr="007B00E2" w:rsidRDefault="007B00E2" w:rsidP="007B00E2">
                  <w:pPr>
                    <w:jc w:val="center"/>
                    <w:rPr>
                      <w:rFonts w:ascii="Comic Sans MS" w:hAnsi="Comic Sans MS" w:cs="Arial"/>
                      <w:b/>
                      <w:u w:val="single"/>
                    </w:rPr>
                  </w:pPr>
                  <w:r w:rsidRPr="007B00E2">
                    <w:rPr>
                      <w:rFonts w:ascii="Comic Sans MS" w:hAnsi="Comic Sans MS" w:cs="Arial"/>
                      <w:u w:val="single"/>
                    </w:rPr>
                    <w:t>Afternoon Session:</w:t>
                  </w:r>
                  <w:r w:rsidRPr="007B00E2">
                    <w:rPr>
                      <w:rFonts w:ascii="Comic Sans MS" w:hAnsi="Comic Sans MS" w:cs="Arial"/>
                      <w:u w:val="single"/>
                    </w:rPr>
                    <w:tab/>
                  </w:r>
                  <w:r w:rsidRPr="007B00E2">
                    <w:rPr>
                      <w:rFonts w:ascii="Comic Sans MS" w:hAnsi="Comic Sans MS" w:cs="Arial"/>
                      <w:b/>
                      <w:u w:val="single"/>
                    </w:rPr>
                    <w:t>13:00 p.m. –17.30 p.m.</w:t>
                  </w:r>
                </w:p>
                <w:p w14:paraId="166ED0B1" w14:textId="77777777" w:rsidR="007B00E2" w:rsidRPr="007B00E2" w:rsidRDefault="007B00E2" w:rsidP="007B00E2">
                  <w:pPr>
                    <w:rPr>
                      <w:rFonts w:ascii="Comic Sans MS" w:hAnsi="Comic Sans MS" w:cs="Arial"/>
                    </w:rPr>
                  </w:pPr>
                </w:p>
                <w:p w14:paraId="3448C5A8" w14:textId="76C0EEAB" w:rsidR="007B00E2" w:rsidRPr="007B00E2" w:rsidRDefault="007B00E2" w:rsidP="007B00E2">
                  <w:pPr>
                    <w:jc w:val="both"/>
                    <w:rPr>
                      <w:rFonts w:ascii="Arial" w:hAnsi="Arial" w:cs="Arial"/>
                    </w:rPr>
                  </w:pPr>
                  <w:r w:rsidRPr="007B00E2">
                    <w:rPr>
                      <w:rFonts w:ascii="Comic Sans MS" w:hAnsi="Comic Sans MS" w:cs="Arial"/>
                    </w:rPr>
                    <w:t>We are open 50 weeks of the year but we offer</w:t>
                  </w:r>
                  <w:r w:rsidR="000E5154">
                    <w:rPr>
                      <w:rFonts w:ascii="Comic Sans MS" w:hAnsi="Comic Sans MS" w:cs="Arial"/>
                    </w:rPr>
                    <w:t xml:space="preserve"> UWE</w:t>
                  </w:r>
                  <w:r w:rsidRPr="007B00E2">
                    <w:rPr>
                      <w:rFonts w:ascii="Comic Sans MS" w:hAnsi="Comic Sans MS" w:cs="Arial"/>
                    </w:rPr>
                    <w:t xml:space="preserve"> term time for students and employees, who wish to utilise them. We are closed on bank holidays and on days that the university remains closed</w:t>
                  </w:r>
                  <w:r w:rsidRPr="007B00E2">
                    <w:rPr>
                      <w:rFonts w:ascii="Arial" w:hAnsi="Arial" w:cs="Arial"/>
                    </w:rPr>
                    <w:t>.</w:t>
                  </w:r>
                </w:p>
                <w:p w14:paraId="66D39013" w14:textId="77777777" w:rsidR="007B00E2" w:rsidRPr="007B00E2" w:rsidRDefault="007B00E2" w:rsidP="007B00E2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4B2522" w14:textId="77777777" w:rsidR="007B00E2" w:rsidRPr="007B00E2" w:rsidRDefault="007B00E2" w:rsidP="007B00E2">
                  <w:pPr>
                    <w:ind w:firstLine="720"/>
                    <w:jc w:val="center"/>
                    <w:rPr>
                      <w:rFonts w:ascii="Comic Sans MS" w:hAnsi="Comic Sans MS"/>
                      <w:b/>
                      <w:lang w:val="en-US" w:eastAsia="en-US"/>
                    </w:rPr>
                  </w:pPr>
                  <w:r w:rsidRPr="007B00E2">
                    <w:rPr>
                      <w:rFonts w:ascii="Comic Sans MS" w:hAnsi="Comic Sans MS"/>
                      <w:b/>
                      <w:lang w:val="en-US" w:eastAsia="en-US"/>
                    </w:rPr>
                    <w:t>If you wish to look around our nursery ,please contact us on 0117 3286290</w:t>
                  </w:r>
                </w:p>
                <w:p w14:paraId="26DC6956" w14:textId="77777777" w:rsidR="007B00E2" w:rsidRPr="007B00E2" w:rsidRDefault="007B00E2" w:rsidP="000B58C9">
                  <w:pPr>
                    <w:ind w:firstLine="720"/>
                    <w:rPr>
                      <w:lang w:val="en-US" w:eastAsia="en-US"/>
                    </w:rPr>
                  </w:pPr>
                </w:p>
                <w:p w14:paraId="70C1D5DE" w14:textId="77777777" w:rsidR="007B00E2" w:rsidRPr="007B00E2" w:rsidRDefault="007B00E2" w:rsidP="000B58C9">
                  <w:pPr>
                    <w:ind w:firstLine="720"/>
                    <w:rPr>
                      <w:lang w:val="en-US" w:eastAsia="en-US"/>
                    </w:rPr>
                  </w:pPr>
                </w:p>
                <w:p w14:paraId="57368661" w14:textId="77777777" w:rsidR="007B00E2" w:rsidRPr="000B58C9" w:rsidRDefault="007B00E2" w:rsidP="00BE7C3D">
                  <w:pPr>
                    <w:rPr>
                      <w:lang w:val="en-US" w:eastAsia="en-US"/>
                    </w:rPr>
                  </w:pPr>
                </w:p>
              </w:tc>
              <w:tc>
                <w:tcPr>
                  <w:tcW w:w="1566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FFFF" w:themeFill="background1"/>
                </w:tcPr>
                <w:p w14:paraId="61CE2442" w14:textId="77777777" w:rsidR="007B00E2" w:rsidRDefault="007B00E2" w:rsidP="00CD7978">
                  <w:pPr>
                    <w:pStyle w:val="Signature"/>
                  </w:pPr>
                </w:p>
              </w:tc>
              <w:tc>
                <w:tcPr>
                  <w:tcW w:w="1717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shd w:val="clear" w:color="auto" w:fill="FFFFFF" w:themeFill="background1"/>
                </w:tcPr>
                <w:p w14:paraId="3C51DCD5" w14:textId="77777777" w:rsidR="007B00E2" w:rsidRDefault="007B00E2" w:rsidP="00CD7978">
                  <w:pPr>
                    <w:pStyle w:val="Signature"/>
                  </w:pPr>
                </w:p>
              </w:tc>
              <w:tc>
                <w:tcPr>
                  <w:tcW w:w="360" w:type="dxa"/>
                </w:tcPr>
                <w:p w14:paraId="2B919D97" w14:textId="77777777" w:rsidR="007B00E2" w:rsidRPr="00A85B6F" w:rsidRDefault="007B00E2">
                  <w:pPr>
                    <w:spacing w:after="60" w:line="259" w:lineRule="auto"/>
                  </w:pPr>
                  <w:r>
                    <w:tab/>
                  </w:r>
                  <w:r>
                    <w:tab/>
                  </w:r>
                </w:p>
              </w:tc>
            </w:tr>
          </w:tbl>
          <w:p w14:paraId="0FC6AA7E" w14:textId="77777777" w:rsidR="00184664" w:rsidRPr="00A85B6F" w:rsidRDefault="00184664" w:rsidP="00CC7AD0"/>
        </w:tc>
        <w:tc>
          <w:tcPr>
            <w:tcW w:w="24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740"/>
            </w:tblGrid>
            <w:tr w:rsidR="00184664" w:rsidRPr="00A85B6F" w14:paraId="0AF71ABE" w14:textId="77777777" w:rsidTr="0012667B">
              <w:trPr>
                <w:trHeight w:hRule="exact" w:val="176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53875C91" w14:textId="77777777" w:rsidR="00184664" w:rsidRPr="00A85B6F" w:rsidRDefault="00184664" w:rsidP="00CD7978">
                  <w:pPr>
                    <w:pStyle w:val="Heading3"/>
                  </w:pPr>
                </w:p>
              </w:tc>
            </w:tr>
          </w:tbl>
          <w:p w14:paraId="44C9AC5C" w14:textId="77777777" w:rsidR="006337E6" w:rsidRPr="00A85B6F" w:rsidRDefault="006337E6" w:rsidP="00CC7AD0"/>
        </w:tc>
      </w:tr>
    </w:tbl>
    <w:p w14:paraId="24890526" w14:textId="77777777" w:rsidR="00B56F21" w:rsidRDefault="00B56F21" w:rsidP="004670DD">
      <w:pPr>
        <w:pStyle w:val="NoSpacing"/>
      </w:pPr>
    </w:p>
    <w:sectPr w:rsidR="00B56F21" w:rsidSect="004670DD">
      <w:footerReference w:type="default" r:id="rId12"/>
      <w:headerReference w:type="first" r:id="rId13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3E8F3" w14:textId="77777777" w:rsidR="0084297A" w:rsidRDefault="0084297A" w:rsidP="008B2920">
      <w:r>
        <w:separator/>
      </w:r>
    </w:p>
  </w:endnote>
  <w:endnote w:type="continuationSeparator" w:id="0">
    <w:p w14:paraId="3D24DAB9" w14:textId="77777777" w:rsidR="0084297A" w:rsidRDefault="0084297A" w:rsidP="008B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5E382F" w14:textId="149A43DE" w:rsidR="00853CE2" w:rsidRDefault="00853CE2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E5DF8" w14:textId="77777777" w:rsidR="0084297A" w:rsidRDefault="0084297A" w:rsidP="008B2920">
      <w:r>
        <w:separator/>
      </w:r>
    </w:p>
  </w:footnote>
  <w:footnote w:type="continuationSeparator" w:id="0">
    <w:p w14:paraId="2D52F14E" w14:textId="77777777" w:rsidR="0084297A" w:rsidRDefault="0084297A" w:rsidP="008B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626"/>
    </w:tblGrid>
    <w:tr w:rsidR="00A85B6F" w14:paraId="000F2B65" w14:textId="77777777" w:rsidTr="00E21F70">
      <w:trPr>
        <w:trHeight w:val="699"/>
      </w:trPr>
      <w:tc>
        <w:tcPr>
          <w:tcW w:w="9340" w:type="dxa"/>
          <w:tcBorders>
            <w:bottom w:val="single" w:sz="12" w:space="0" w:color="FFD556" w:themeColor="accent1"/>
          </w:tcBorders>
        </w:tcPr>
        <w:p w14:paraId="7A30EE17" w14:textId="77777777" w:rsidR="00E21F70" w:rsidRPr="007B00E2" w:rsidRDefault="00E21F70" w:rsidP="00E21F70">
          <w:pPr>
            <w:pStyle w:val="Heading1"/>
            <w:tabs>
              <w:tab w:val="center" w:pos="4953"/>
              <w:tab w:val="left" w:pos="8340"/>
            </w:tabs>
            <w:rPr>
              <w:rFonts w:ascii="Comic Sans MS" w:hAnsi="Comic Sans MS"/>
              <w:color w:val="4472C4" w:themeColor="accent5"/>
              <w:sz w:val="56"/>
              <w:szCs w:val="56"/>
            </w:rPr>
          </w:pPr>
          <w:r w:rsidRPr="007B00E2">
            <w:rPr>
              <w:rFonts w:ascii="Comic Sans MS" w:hAnsi="Comic Sans MS"/>
              <w:noProof/>
              <w:color w:val="4472C4" w:themeColor="accent5"/>
              <w:sz w:val="56"/>
              <w:szCs w:val="56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1A28B86C" wp14:editId="2737B83D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467360" cy="561975"/>
                <wp:effectExtent l="19050" t="0" r="8890" b="0"/>
                <wp:wrapSquare wrapText="bothSides"/>
                <wp:docPr id="14" name="Picture 5" descr="S:\SU\General\Halley Nursery\Nursery Logos\halley logo eg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:\SU\General\Halley Nursery\Nursery Logos\halley logo eg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36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B00E2">
            <w:rPr>
              <w:rFonts w:ascii="Comic Sans MS" w:hAnsi="Comic Sans MS"/>
              <w:color w:val="4472C4" w:themeColor="accent5"/>
              <w:sz w:val="56"/>
              <w:szCs w:val="56"/>
            </w:rPr>
            <w:t>hALLEY nURSERY</w:t>
          </w:r>
        </w:p>
        <w:p w14:paraId="422AD3E1" w14:textId="77777777" w:rsidR="00A85B6F" w:rsidRPr="00E21F70" w:rsidRDefault="00E21F70" w:rsidP="00E21F70">
          <w:pPr>
            <w:tabs>
              <w:tab w:val="left" w:pos="1935"/>
            </w:tabs>
          </w:pPr>
          <w:r>
            <w:tab/>
          </w:r>
          <w:r>
            <w:tab/>
          </w:r>
          <w:r>
            <w:tab/>
          </w:r>
        </w:p>
      </w:tc>
    </w:tr>
    <w:tr w:rsidR="00142F58" w14:paraId="68907052" w14:textId="77777777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1006E32" w14:textId="77777777" w:rsidR="00142F58" w:rsidRDefault="00142F58" w:rsidP="00142F58"/>
      </w:tc>
    </w:tr>
  </w:tbl>
  <w:p w14:paraId="0831E072" w14:textId="77777777" w:rsidR="00BD5EFB" w:rsidRDefault="00BD5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7B"/>
    <w:rsid w:val="000243D1"/>
    <w:rsid w:val="00057F04"/>
    <w:rsid w:val="000A378C"/>
    <w:rsid w:val="000B58C9"/>
    <w:rsid w:val="000E22DD"/>
    <w:rsid w:val="000E5154"/>
    <w:rsid w:val="0010042F"/>
    <w:rsid w:val="0012667B"/>
    <w:rsid w:val="00135C2C"/>
    <w:rsid w:val="00142F58"/>
    <w:rsid w:val="00153ED4"/>
    <w:rsid w:val="00184664"/>
    <w:rsid w:val="001F60D3"/>
    <w:rsid w:val="00222605"/>
    <w:rsid w:val="0027115C"/>
    <w:rsid w:val="00286B62"/>
    <w:rsid w:val="00293B83"/>
    <w:rsid w:val="002A167C"/>
    <w:rsid w:val="00321A75"/>
    <w:rsid w:val="00362C4A"/>
    <w:rsid w:val="0038689B"/>
    <w:rsid w:val="00386D84"/>
    <w:rsid w:val="00390414"/>
    <w:rsid w:val="00392498"/>
    <w:rsid w:val="003B5B09"/>
    <w:rsid w:val="003E1711"/>
    <w:rsid w:val="0045425A"/>
    <w:rsid w:val="00454631"/>
    <w:rsid w:val="00463A38"/>
    <w:rsid w:val="004670DD"/>
    <w:rsid w:val="0048346B"/>
    <w:rsid w:val="004E4CA5"/>
    <w:rsid w:val="004F0CBB"/>
    <w:rsid w:val="004F6BDE"/>
    <w:rsid w:val="00502D70"/>
    <w:rsid w:val="00510920"/>
    <w:rsid w:val="00521D13"/>
    <w:rsid w:val="0054012C"/>
    <w:rsid w:val="00550288"/>
    <w:rsid w:val="00550365"/>
    <w:rsid w:val="00584F68"/>
    <w:rsid w:val="005B0E81"/>
    <w:rsid w:val="006004BF"/>
    <w:rsid w:val="00630D36"/>
    <w:rsid w:val="006337E6"/>
    <w:rsid w:val="00640E44"/>
    <w:rsid w:val="006A3CE7"/>
    <w:rsid w:val="006C6DEF"/>
    <w:rsid w:val="006D605F"/>
    <w:rsid w:val="006F1734"/>
    <w:rsid w:val="006F57E0"/>
    <w:rsid w:val="00720A32"/>
    <w:rsid w:val="00755B36"/>
    <w:rsid w:val="00781D13"/>
    <w:rsid w:val="00783C41"/>
    <w:rsid w:val="00787503"/>
    <w:rsid w:val="007B00E2"/>
    <w:rsid w:val="007E7032"/>
    <w:rsid w:val="00814BD8"/>
    <w:rsid w:val="00833359"/>
    <w:rsid w:val="0084297A"/>
    <w:rsid w:val="00853CE2"/>
    <w:rsid w:val="008603B2"/>
    <w:rsid w:val="00860491"/>
    <w:rsid w:val="00876299"/>
    <w:rsid w:val="00887A77"/>
    <w:rsid w:val="008B2920"/>
    <w:rsid w:val="008B2DF7"/>
    <w:rsid w:val="009039F1"/>
    <w:rsid w:val="009244EC"/>
    <w:rsid w:val="009824F5"/>
    <w:rsid w:val="009A30F3"/>
    <w:rsid w:val="009A7360"/>
    <w:rsid w:val="009D0D21"/>
    <w:rsid w:val="00A213B1"/>
    <w:rsid w:val="00A3631D"/>
    <w:rsid w:val="00A50A33"/>
    <w:rsid w:val="00A57E42"/>
    <w:rsid w:val="00A71B0F"/>
    <w:rsid w:val="00A85B6F"/>
    <w:rsid w:val="00A923BD"/>
    <w:rsid w:val="00AA3476"/>
    <w:rsid w:val="00AA6B7B"/>
    <w:rsid w:val="00AB1351"/>
    <w:rsid w:val="00AB540C"/>
    <w:rsid w:val="00AC5D83"/>
    <w:rsid w:val="00AF6A40"/>
    <w:rsid w:val="00B36CC1"/>
    <w:rsid w:val="00B41780"/>
    <w:rsid w:val="00B56F21"/>
    <w:rsid w:val="00B65B7F"/>
    <w:rsid w:val="00B67DB0"/>
    <w:rsid w:val="00B71232"/>
    <w:rsid w:val="00B931F6"/>
    <w:rsid w:val="00BD5EFB"/>
    <w:rsid w:val="00BE7C3D"/>
    <w:rsid w:val="00C20D48"/>
    <w:rsid w:val="00C349D7"/>
    <w:rsid w:val="00C35EFB"/>
    <w:rsid w:val="00C73037"/>
    <w:rsid w:val="00C80120"/>
    <w:rsid w:val="00C91B66"/>
    <w:rsid w:val="00CB15F7"/>
    <w:rsid w:val="00CD7978"/>
    <w:rsid w:val="00CE7744"/>
    <w:rsid w:val="00D2689C"/>
    <w:rsid w:val="00D36750"/>
    <w:rsid w:val="00D650DE"/>
    <w:rsid w:val="00D9610F"/>
    <w:rsid w:val="00DE1404"/>
    <w:rsid w:val="00DF6A6F"/>
    <w:rsid w:val="00E061C2"/>
    <w:rsid w:val="00E20402"/>
    <w:rsid w:val="00E21F70"/>
    <w:rsid w:val="00E7158F"/>
    <w:rsid w:val="00E928A3"/>
    <w:rsid w:val="00EF3016"/>
    <w:rsid w:val="00F67FBA"/>
    <w:rsid w:val="00F81343"/>
    <w:rsid w:val="00F879CE"/>
    <w:rsid w:val="00F96E40"/>
    <w:rsid w:val="00FB1897"/>
    <w:rsid w:val="00FB4333"/>
    <w:rsid w:val="00FC1868"/>
    <w:rsid w:val="00FD72DE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24DD61"/>
  <w15:chartTrackingRefBased/>
  <w15:docId w15:val="{87B2CA2F-16E9-449C-B340-5C869152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A40"/>
    <w:pPr>
      <w:spacing w:after="0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CD7978"/>
    <w:pPr>
      <w:keepNext/>
      <w:keepLines/>
      <w:spacing w:line="259" w:lineRule="auto"/>
      <w:jc w:val="center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A50A33"/>
    <w:pPr>
      <w:keepNext/>
      <w:keepLines/>
      <w:spacing w:before="840" w:after="60" w:line="259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636A6B" w:themeColor="text2"/>
      <w:spacing w:val="50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3B5B09"/>
    <w:pPr>
      <w:keepNext/>
      <w:keepLines/>
      <w:spacing w:after="60" w:line="259" w:lineRule="auto"/>
      <w:contextualSpacing/>
      <w:jc w:val="center"/>
      <w:outlineLvl w:val="2"/>
    </w:pPr>
    <w:rPr>
      <w:rFonts w:asciiTheme="majorHAnsi" w:eastAsiaTheme="majorEastAsia" w:hAnsiTheme="majorHAnsi" w:cstheme="majorBidi"/>
      <w:b/>
      <w:color w:val="636A6B" w:themeColor="text2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CA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FFBF00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CA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FFBF00" w:themeColor="accent1" w:themeShade="B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7978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A33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B09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rPr>
      <w:rFonts w:asciiTheme="minorHAnsi" w:eastAsiaTheme="minorHAnsi" w:hAnsiTheme="minorHAnsi" w:cstheme="minorBidi"/>
      <w:color w:val="636A6B" w:themeColor="text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rPr>
      <w:rFonts w:asciiTheme="minorHAnsi" w:eastAsiaTheme="minorHAnsi" w:hAnsiTheme="minorHAnsi" w:cstheme="minorBidi"/>
      <w:color w:val="636A6B" w:themeColor="text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4E4CA5"/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CA5"/>
    <w:rPr>
      <w:rFonts w:asciiTheme="majorHAnsi" w:eastAsiaTheme="majorEastAsia" w:hAnsiTheme="majorHAnsi" w:cstheme="majorBidi"/>
      <w:color w:val="FFBF00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98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rPr>
      <w:rFonts w:ascii="Segoe UI" w:eastAsiaTheme="minorHAnsi" w:hAnsi="Segoe UI" w:cs="Segoe UI"/>
      <w:color w:val="636A6B" w:themeColor="text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after="60"/>
    </w:pPr>
    <w:rPr>
      <w:rFonts w:asciiTheme="minorHAnsi" w:eastAsiaTheme="minorHAnsi" w:hAnsiTheme="minorHAnsi" w:cstheme="minorBidi"/>
      <w:color w:val="636A6B" w:themeColor="text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362C4A"/>
    <w:pPr>
      <w:spacing w:after="120" w:line="259" w:lineRule="auto"/>
    </w:pPr>
    <w:rPr>
      <w:rFonts w:asciiTheme="minorHAnsi" w:eastAsiaTheme="minorHAnsi" w:hAnsiTheme="minorHAnsi" w:cstheme="minorBidi"/>
      <w:color w:val="636A6B" w:themeColor="text2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12"/>
    <w:rsid w:val="00362C4A"/>
  </w:style>
  <w:style w:type="paragraph" w:styleId="Closing">
    <w:name w:val="Closing"/>
    <w:basedOn w:val="Normal"/>
    <w:next w:val="Signature"/>
    <w:link w:val="ClosingChar"/>
    <w:uiPriority w:val="13"/>
    <w:qFormat/>
    <w:rsid w:val="00362C4A"/>
    <w:pPr>
      <w:spacing w:before="360" w:after="120" w:line="259" w:lineRule="auto"/>
      <w:contextualSpacing/>
    </w:pPr>
    <w:rPr>
      <w:rFonts w:asciiTheme="minorHAnsi" w:eastAsiaTheme="minorHAnsi" w:hAnsiTheme="minorHAnsi" w:cstheme="minorBidi"/>
      <w:color w:val="636A6B" w:themeColor="text2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13"/>
    <w:rsid w:val="00B56F21"/>
  </w:style>
  <w:style w:type="paragraph" w:styleId="Signature">
    <w:name w:val="Signature"/>
    <w:basedOn w:val="Normal"/>
    <w:next w:val="Normal"/>
    <w:link w:val="SignatureChar"/>
    <w:uiPriority w:val="14"/>
    <w:qFormat/>
    <w:rsid w:val="00362C4A"/>
    <w:pPr>
      <w:spacing w:after="120"/>
    </w:pPr>
    <w:rPr>
      <w:rFonts w:asciiTheme="minorHAnsi" w:eastAsiaTheme="minorHAnsi" w:hAnsiTheme="minorHAnsi" w:cstheme="minorBidi"/>
      <w:color w:val="636A6B" w:themeColor="text2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14"/>
    <w:rsid w:val="00B56F21"/>
  </w:style>
  <w:style w:type="paragraph" w:styleId="Date">
    <w:name w:val="Date"/>
    <w:basedOn w:val="Normal"/>
    <w:next w:val="Normal"/>
    <w:link w:val="DateChar"/>
    <w:uiPriority w:val="11"/>
    <w:qFormat/>
    <w:rsid w:val="00362C4A"/>
    <w:pPr>
      <w:spacing w:after="560" w:line="259" w:lineRule="auto"/>
    </w:pPr>
    <w:rPr>
      <w:rFonts w:asciiTheme="minorHAnsi" w:eastAsiaTheme="minorHAnsi" w:hAnsiTheme="minorHAnsi" w:cstheme="minorBidi"/>
      <w:color w:val="636A6B" w:themeColor="text2"/>
      <w:lang w:val="en-US" w:eastAsia="en-US"/>
    </w:rPr>
  </w:style>
  <w:style w:type="character" w:customStyle="1" w:styleId="DateChar">
    <w:name w:val="Date Char"/>
    <w:basedOn w:val="DefaultParagraphFont"/>
    <w:link w:val="Date"/>
    <w:uiPriority w:val="11"/>
    <w:rsid w:val="00362C4A"/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56F21"/>
    <w:pPr>
      <w:contextualSpacing/>
    </w:pPr>
    <w:rPr>
      <w:rFonts w:asciiTheme="majorHAnsi" w:eastAsiaTheme="majorEastAsia" w:hAnsiTheme="majorHAnsi" w:cstheme="majorBidi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6F21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56F2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6F21"/>
    <w:rPr>
      <w:rFonts w:eastAsiaTheme="minorEastAsia"/>
      <w:color w:val="5A5A5A" w:themeColor="text1" w:themeTint="A5"/>
      <w:sz w:val="22"/>
      <w:szCs w:val="22"/>
    </w:rPr>
  </w:style>
  <w:style w:type="paragraph" w:customStyle="1" w:styleId="Default">
    <w:name w:val="Default"/>
    <w:rsid w:val="00AF6A4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morfakiwilli\AppData\Roaming\Microsoft\Templates\Crisp%20and%20clean%20cover%20letter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b53bc-5e60-4bf3-8893-e125da52fd22">
      <Terms xmlns="http://schemas.microsoft.com/office/infopath/2007/PartnerControls"/>
    </lcf76f155ced4ddcb4097134ff3c332f>
    <TaxCatchAll xmlns="a580f8fe-820e-4a25-8af0-2481ef1be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041E9329CF45B9707A289EF910A9" ma:contentTypeVersion="11" ma:contentTypeDescription="Create a new document." ma:contentTypeScope="" ma:versionID="a1e9b7996b3e4f8ed6a8a1adbd38e548">
  <xsd:schema xmlns:xsd="http://www.w3.org/2001/XMLSchema" xmlns:xs="http://www.w3.org/2001/XMLSchema" xmlns:p="http://schemas.microsoft.com/office/2006/metadata/properties" xmlns:ns2="9a9b53bc-5e60-4bf3-8893-e125da52fd22" xmlns:ns3="a580f8fe-820e-4a25-8af0-2481ef1be4e4" targetNamespace="http://schemas.microsoft.com/office/2006/metadata/properties" ma:root="true" ma:fieldsID="d92024577e3ce0771719e3f7872a731f" ns2:_="" ns3:_="">
    <xsd:import namespace="9a9b53bc-5e60-4bf3-8893-e125da52fd22"/>
    <xsd:import namespace="a580f8fe-820e-4a25-8af0-2481ef1b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53bc-5e60-4bf3-8893-e125da52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0f8fe-820e-4a25-8af0-2481ef1be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767982-4b3e-4bfa-b74b-76195ff377d7}" ma:internalName="TaxCatchAll" ma:showField="CatchAllData" ma:web="a580f8fe-820e-4a25-8af0-2481ef1b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C0B55-48A8-4C87-A19F-7135E8F6549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580f8fe-820e-4a25-8af0-2481ef1be4e4"/>
    <ds:schemaRef ds:uri="http://purl.org/dc/elements/1.1/"/>
    <ds:schemaRef ds:uri="9a9b53bc-5e60-4bf3-8893-e125da52fd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643B8E-2923-45B0-8655-114686F810D2}"/>
</file>

<file path=customXml/itemProps3.xml><?xml version="1.0" encoding="utf-8"?>
<ds:datastoreItem xmlns:ds="http://schemas.openxmlformats.org/officeDocument/2006/customXml" ds:itemID="{806AD208-FDDB-4610-9C2D-91C101799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cover letter, designed by MOO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nURSERY</dc:creator>
  <cp:keywords/>
  <dc:description/>
  <cp:lastModifiedBy>Sarah Dungey</cp:lastModifiedBy>
  <cp:revision>2</cp:revision>
  <cp:lastPrinted>2022-08-09T09:40:00Z</cp:lastPrinted>
  <dcterms:created xsi:type="dcterms:W3CDTF">2025-05-15T09:02:00Z</dcterms:created>
  <dcterms:modified xsi:type="dcterms:W3CDTF">2025-05-15T09:02:00Z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0x01010079D6041E9329CF45B9707A289EF910A9</vt:lpwstr>
  </property>
  <property fmtid="{D5CDD505-2E9C-101B-9397-08002B2CF9AE}" pid="3" name="MediaServiceImageTags">
    <vt:lpwstr/>
  </property>
</Properties>
</file>